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4200"/>
          <w:tab w:val="left" w:pos="4515"/>
        </w:tabs>
        <w:spacing w:before="0" w:beforeLines="0" w:beforeAutospacing="0" w:after="0" w:afterLines="0" w:afterAutospacing="0" w:line="380" w:lineRule="exact"/>
        <w:rPr>
          <w:rFonts w:hint="eastAsia" w:ascii="黑体" w:hAnsi="黑体" w:eastAsia="黑体"/>
          <w:sz w:val="32"/>
          <w:lang w:val="en-US" w:eastAsia="zh-CN"/>
        </w:rPr>
      </w:pPr>
      <w:r>
        <w:rPr>
          <w:rFonts w:ascii="黑体" w:hAnsi="黑体" w:eastAsia="黑体"/>
          <w:sz w:val="32"/>
        </w:rPr>
        <w:t>附件</w:t>
      </w:r>
    </w:p>
    <w:p>
      <w:pPr>
        <w:pStyle w:val="4"/>
        <w:tabs>
          <w:tab w:val="left" w:pos="4200"/>
          <w:tab w:val="left" w:pos="4515"/>
        </w:tabs>
        <w:spacing w:before="0" w:beforeLines="0" w:beforeAutospacing="0" w:after="0" w:afterLines="0" w:afterAutospacing="0" w:line="380" w:lineRule="exact"/>
        <w:rPr>
          <w:rFonts w:hint="eastAsia" w:ascii="黑体" w:hAnsi="黑体" w:eastAsia="黑体"/>
          <w:sz w:val="32"/>
          <w:lang w:val="en-US" w:eastAsia="zh-CN"/>
        </w:rPr>
      </w:pPr>
    </w:p>
    <w:p>
      <w:pPr>
        <w:pStyle w:val="4"/>
        <w:tabs>
          <w:tab w:val="left" w:pos="4200"/>
          <w:tab w:val="left" w:pos="4515"/>
        </w:tabs>
        <w:spacing w:before="0" w:beforeLines="0" w:beforeAutospacing="0" w:after="0" w:afterLines="0" w:afterAutospacing="0" w:line="640" w:lineRule="exact"/>
        <w:jc w:val="center"/>
        <w:rPr>
          <w:rFonts w:ascii="方正小标宋简体" w:hAnsi="方正小标宋简体" w:eastAsia="方正小标宋简体"/>
          <w:bCs/>
          <w:sz w:val="40"/>
        </w:rPr>
      </w:pPr>
      <w:r>
        <w:rPr>
          <w:rFonts w:ascii="方正小标宋简体" w:hAnsi="方正小标宋简体" w:eastAsia="方正小标宋简体"/>
          <w:bCs/>
          <w:sz w:val="40"/>
        </w:rPr>
        <w:t>20</w:t>
      </w:r>
      <w:r>
        <w:rPr>
          <w:rFonts w:hint="eastAsia" w:ascii="方正小标宋简体" w:hAnsi="方正小标宋简体" w:eastAsia="方正小标宋简体"/>
          <w:bCs/>
          <w:sz w:val="40"/>
          <w:lang w:val="en-US" w:eastAsia="zh-CN"/>
        </w:rPr>
        <w:t>20</w:t>
      </w:r>
      <w:r>
        <w:rPr>
          <w:rFonts w:ascii="方正小标宋简体" w:hAnsi="方正小标宋简体" w:eastAsia="方正小标宋简体"/>
          <w:bCs/>
          <w:sz w:val="40"/>
        </w:rPr>
        <w:t>年</w:t>
      </w:r>
      <w:r>
        <w:rPr>
          <w:rFonts w:hint="eastAsia" w:ascii="方正小标宋简体" w:hAnsi="方正小标宋简体" w:eastAsia="方正小标宋简体"/>
          <w:bCs/>
          <w:sz w:val="40"/>
          <w:lang w:eastAsia="zh-CN"/>
        </w:rPr>
        <w:t>浙江省</w:t>
      </w:r>
      <w:r>
        <w:rPr>
          <w:rFonts w:ascii="方正小标宋简体" w:hAnsi="方正小标宋简体" w:eastAsia="方正小标宋简体"/>
          <w:bCs/>
          <w:sz w:val="40"/>
        </w:rPr>
        <w:t>广播电视科技创新项目金潮奖</w:t>
      </w:r>
    </w:p>
    <w:p>
      <w:pPr>
        <w:widowControl/>
        <w:spacing w:line="640" w:lineRule="exact"/>
        <w:jc w:val="center"/>
        <w:rPr>
          <w:rFonts w:hint="eastAsia" w:ascii="方正小标宋简体" w:hAnsi="方正小标宋简体" w:eastAsia="方正小标宋简体"/>
          <w:bCs/>
          <w:sz w:val="40"/>
        </w:rPr>
      </w:pPr>
      <w:r>
        <w:rPr>
          <w:rFonts w:hint="eastAsia" w:ascii="方正小标宋简体" w:hAnsi="方正小标宋简体" w:eastAsia="方正小标宋简体"/>
          <w:bCs/>
          <w:sz w:val="40"/>
          <w:lang w:eastAsia="zh-CN"/>
        </w:rPr>
        <w:t>申报数</w:t>
      </w:r>
      <w:r>
        <w:rPr>
          <w:rFonts w:hint="eastAsia" w:ascii="方正小标宋简体" w:hAnsi="方正小标宋简体" w:eastAsia="方正小标宋简体"/>
          <w:bCs/>
          <w:sz w:val="40"/>
        </w:rPr>
        <w:t>额分配表</w:t>
      </w:r>
    </w:p>
    <w:tbl>
      <w:tblPr>
        <w:tblStyle w:val="3"/>
        <w:tblpPr w:leftFromText="180" w:rightFromText="180" w:vertAnchor="text" w:horzAnchor="page" w:tblpX="1897" w:tblpY="687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859"/>
        <w:gridCol w:w="1423"/>
        <w:gridCol w:w="1423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</w:rPr>
              <w:t>序号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</w:rPr>
              <w:t>推荐单位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8"/>
              </w:rPr>
              <w:t>基层科技创新奖（市级）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</w:rPr>
              <w:t>基层科技创新奖（县级）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</w:rPr>
              <w:t>科技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</w:rPr>
              <w:t>论文奖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1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eastAsia="zh-CN"/>
              </w:rPr>
              <w:t>绍兴市新闻传媒中心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lang w:val="en-US" w:eastAsia="zh-CN"/>
              </w:rPr>
              <w:t>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/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2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eastAsia="zh-CN"/>
              </w:rPr>
              <w:t>柯桥区</w:t>
            </w:r>
            <w:r>
              <w:rPr>
                <w:rFonts w:hint="default" w:ascii="Times New Roman" w:hAnsi="Times New Roman" w:eastAsia="仿宋" w:cs="Times New Roman"/>
                <w:sz w:val="28"/>
              </w:rPr>
              <w:t>文化广电</w:t>
            </w:r>
            <w:r>
              <w:rPr>
                <w:rFonts w:hint="default" w:ascii="Times New Roman" w:hAnsi="Times New Roman" w:eastAsia="仿宋" w:cs="Times New Roman"/>
                <w:sz w:val="28"/>
                <w:lang w:eastAsia="zh-CN"/>
              </w:rPr>
              <w:t>旅游</w:t>
            </w:r>
            <w:r>
              <w:rPr>
                <w:rFonts w:hint="default" w:ascii="Times New Roman" w:hAnsi="Times New Roman" w:eastAsia="仿宋" w:cs="Times New Roman"/>
                <w:sz w:val="28"/>
              </w:rPr>
              <w:t>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/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  <w:t>3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3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eastAsia="zh-CN"/>
              </w:rPr>
              <w:t>上虞区</w:t>
            </w:r>
            <w:r>
              <w:rPr>
                <w:rFonts w:hint="default" w:ascii="Times New Roman" w:hAnsi="Times New Roman" w:eastAsia="仿宋" w:cs="Times New Roman"/>
                <w:sz w:val="28"/>
              </w:rPr>
              <w:t>文化广电</w:t>
            </w:r>
            <w:r>
              <w:rPr>
                <w:rFonts w:hint="default" w:ascii="Times New Roman" w:hAnsi="Times New Roman" w:eastAsia="仿宋" w:cs="Times New Roman"/>
                <w:sz w:val="28"/>
                <w:lang w:eastAsia="zh-CN"/>
              </w:rPr>
              <w:t>旅游</w:t>
            </w:r>
            <w:r>
              <w:rPr>
                <w:rFonts w:hint="default" w:ascii="Times New Roman" w:hAnsi="Times New Roman" w:eastAsia="仿宋" w:cs="Times New Roman"/>
                <w:sz w:val="28"/>
              </w:rPr>
              <w:t>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/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  <w:t>3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4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eastAsia="zh-CN"/>
              </w:rPr>
              <w:t>诸暨</w:t>
            </w:r>
            <w:r>
              <w:rPr>
                <w:rFonts w:hint="default" w:ascii="Times New Roman" w:hAnsi="Times New Roman" w:eastAsia="仿宋" w:cs="Times New Roman"/>
                <w:sz w:val="28"/>
              </w:rPr>
              <w:t>市文化广电</w:t>
            </w:r>
            <w:r>
              <w:rPr>
                <w:rFonts w:hint="default" w:ascii="Times New Roman" w:hAnsi="Times New Roman" w:eastAsia="仿宋" w:cs="Times New Roman"/>
                <w:sz w:val="28"/>
                <w:lang w:eastAsia="zh-CN"/>
              </w:rPr>
              <w:t>旅游</w:t>
            </w:r>
            <w:r>
              <w:rPr>
                <w:rFonts w:hint="default" w:ascii="Times New Roman" w:hAnsi="Times New Roman" w:eastAsia="仿宋" w:cs="Times New Roman"/>
                <w:sz w:val="28"/>
              </w:rPr>
              <w:t>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/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  <w:t>3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5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eastAsia="zh-CN"/>
              </w:rPr>
              <w:t>嵊州</w:t>
            </w:r>
            <w:r>
              <w:rPr>
                <w:rFonts w:hint="default" w:ascii="Times New Roman" w:hAnsi="Times New Roman" w:eastAsia="仿宋" w:cs="Times New Roman"/>
                <w:sz w:val="28"/>
              </w:rPr>
              <w:t>市文化广电</w:t>
            </w:r>
            <w:r>
              <w:rPr>
                <w:rFonts w:hint="default" w:ascii="Times New Roman" w:hAnsi="Times New Roman" w:eastAsia="仿宋" w:cs="Times New Roman"/>
                <w:sz w:val="28"/>
                <w:lang w:eastAsia="zh-CN"/>
              </w:rPr>
              <w:t>旅游</w:t>
            </w:r>
            <w:r>
              <w:rPr>
                <w:rFonts w:hint="default" w:ascii="Times New Roman" w:hAnsi="Times New Roman" w:eastAsia="仿宋" w:cs="Times New Roman"/>
                <w:sz w:val="28"/>
              </w:rPr>
              <w:t>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/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  <w:t>3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6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eastAsia="zh-CN"/>
              </w:rPr>
              <w:t>新昌县</w:t>
            </w:r>
            <w:r>
              <w:rPr>
                <w:rFonts w:hint="default" w:ascii="Times New Roman" w:hAnsi="Times New Roman" w:eastAsia="仿宋" w:cs="Times New Roman"/>
                <w:sz w:val="28"/>
              </w:rPr>
              <w:t>文化广电</w:t>
            </w:r>
            <w:r>
              <w:rPr>
                <w:rFonts w:hint="default" w:ascii="Times New Roman" w:hAnsi="Times New Roman" w:eastAsia="仿宋" w:cs="Times New Roman"/>
                <w:sz w:val="28"/>
                <w:lang w:eastAsia="zh-CN"/>
              </w:rPr>
              <w:t>旅游</w:t>
            </w:r>
            <w:r>
              <w:rPr>
                <w:rFonts w:hint="default" w:ascii="Times New Roman" w:hAnsi="Times New Roman" w:eastAsia="仿宋" w:cs="Times New Roman"/>
                <w:sz w:val="28"/>
              </w:rPr>
              <w:t>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/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  <w:t>3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7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eastAsia="zh-CN"/>
              </w:rPr>
              <w:t>中广有线绍兴分公司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lang w:val="en-US" w:eastAsia="zh-CN"/>
              </w:rPr>
              <w:t>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/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  <w:t>8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eastAsia="zh-CN"/>
              </w:rPr>
              <w:t>绍兴市</w:t>
            </w:r>
            <w:r>
              <w:rPr>
                <w:rFonts w:hint="default" w:ascii="Times New Roman" w:hAnsi="Times New Roman" w:eastAsia="仿宋" w:cs="Times New Roman"/>
                <w:sz w:val="28"/>
              </w:rPr>
              <w:t>广播电视监测中心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/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/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合计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lang w:val="en-US" w:eastAsia="zh-CN"/>
              </w:rPr>
              <w:t>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  <w:t>15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lang w:val="en-US" w:eastAsia="zh-CN"/>
              </w:rPr>
              <w:t>10</w:t>
            </w:r>
          </w:p>
        </w:tc>
      </w:tr>
    </w:tbl>
    <w:p>
      <w:pPr>
        <w:pStyle w:val="4"/>
        <w:tabs>
          <w:tab w:val="left" w:pos="4200"/>
          <w:tab w:val="left" w:pos="4515"/>
        </w:tabs>
        <w:spacing w:line="460" w:lineRule="exact"/>
        <w:ind w:firstLine="600" w:firstLineChars="200"/>
        <w:jc w:val="both"/>
        <w:rPr>
          <w:rFonts w:hint="default" w:ascii="Times New Roman" w:hAnsi="Times New Roman" w:eastAsia="楷体_GB2312" w:cs="Times New Roman"/>
          <w:sz w:val="30"/>
        </w:rPr>
      </w:pPr>
    </w:p>
    <w:p>
      <w:pPr>
        <w:spacing w:line="580" w:lineRule="exact"/>
        <w:rPr>
          <w:rFonts w:hint="default" w:ascii="Times New Roman" w:hAnsi="Times New Roman" w:cs="Times New Roman"/>
          <w:szCs w:val="32"/>
        </w:rPr>
      </w:pPr>
      <w:r>
        <w:rPr>
          <w:rFonts w:ascii="Times New Roman" w:hAnsi="Times New Roman" w:eastAsia="楷体_GB2312" w:cs="Times New Roman"/>
          <w:sz w:val="30"/>
        </w:rPr>
        <w:t>注：申报高新技术研究与开发奖、科技成果应用与技术革新奖、工程技术奖、软科学奖的，数额不限，鼓励积极申报和推荐。</w:t>
      </w:r>
    </w:p>
    <w:p>
      <w:pPr>
        <w:spacing w:line="580" w:lineRule="exact"/>
        <w:rPr>
          <w:rFonts w:hint="default" w:ascii="Times New Roman" w:hAnsi="Times New Roman" w:cs="Times New Roman"/>
          <w:szCs w:val="32"/>
        </w:rPr>
      </w:pPr>
    </w:p>
    <w:p>
      <w:pPr>
        <w:spacing w:line="580" w:lineRule="exact"/>
        <w:rPr>
          <w:rFonts w:hint="default" w:ascii="Times New Roman" w:hAnsi="Times New Roman" w:cs="Times New Roman"/>
          <w:szCs w:val="32"/>
        </w:rPr>
      </w:pPr>
    </w:p>
    <w:p>
      <w:pPr>
        <w:spacing w:line="580" w:lineRule="exact"/>
        <w:rPr>
          <w:rFonts w:hint="default" w:ascii="Times New Roman" w:hAnsi="Times New Roman" w:cs="Times New Roman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110ED"/>
    <w:rsid w:val="0F3B6552"/>
    <w:rsid w:val="299C6AAF"/>
    <w:rsid w:val="496110ED"/>
    <w:rsid w:val="5AF255F7"/>
    <w:rsid w:val="78D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2020-09-30T02:03:00Z</dcterms:created>
  <dc:creator>Administrator</dc:creator>
  <cp:lastModifiedBy>Administrator</cp:lastModifiedBy>
  <dcterms:modified xsi:type="dcterms:W3CDTF">2020-09-30T02:03:43Z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