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10" w:firstLine="243" w:firstLineChars="55"/>
        <w:jc w:val="center"/>
        <w:rPr>
          <w:rFonts w:hint="eastAsia" w:ascii="宋体" w:hAnsi="宋体" w:eastAsia="宋体" w:cs="黑体"/>
          <w:b/>
          <w:bCs/>
          <w:sz w:val="44"/>
          <w:szCs w:val="44"/>
        </w:rPr>
      </w:pPr>
      <w:r>
        <w:rPr>
          <w:rFonts w:hint="eastAsia" w:ascii="宋体" w:hAnsi="宋体" w:eastAsia="宋体" w:cs="黑体"/>
          <w:b/>
          <w:bCs/>
          <w:sz w:val="44"/>
          <w:szCs w:val="44"/>
        </w:rPr>
        <w:t>201</w:t>
      </w:r>
      <w:r>
        <w:rPr>
          <w:rFonts w:hint="eastAsia" w:ascii="宋体" w:hAnsi="宋体" w:eastAsia="宋体" w:cs="黑体"/>
          <w:b/>
          <w:bCs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 w:cs="黑体"/>
          <w:b/>
          <w:bCs/>
          <w:sz w:val="44"/>
          <w:szCs w:val="44"/>
        </w:rPr>
        <w:t>年度浙江新闻奖（广播电视部分）</w:t>
      </w:r>
    </w:p>
    <w:p>
      <w:pPr>
        <w:spacing w:line="460" w:lineRule="exact"/>
        <w:jc w:val="center"/>
        <w:rPr>
          <w:rFonts w:hint="eastAsia" w:ascii="宋体" w:hAnsi="宋体" w:eastAsia="宋体" w:cs="黑体"/>
          <w:b/>
          <w:bCs/>
          <w:sz w:val="44"/>
          <w:szCs w:val="44"/>
        </w:rPr>
      </w:pPr>
      <w:r>
        <w:rPr>
          <w:rFonts w:hint="eastAsia" w:ascii="宋体" w:hAnsi="宋体" w:eastAsia="宋体" w:cs="黑体"/>
          <w:b/>
          <w:bCs/>
          <w:sz w:val="44"/>
          <w:szCs w:val="44"/>
        </w:rPr>
        <w:t>浙江省广播电视新闻奖参评作品推荐表</w:t>
      </w:r>
    </w:p>
    <w:p>
      <w:pPr>
        <w:spacing w:line="400" w:lineRule="exact"/>
        <w:jc w:val="center"/>
        <w:rPr>
          <w:rFonts w:hint="eastAsia" w:ascii="宋体" w:hAnsi="宋体" w:eastAsia="宋体" w:cs="黑体"/>
          <w:b/>
          <w:sz w:val="44"/>
          <w:szCs w:val="44"/>
        </w:rPr>
      </w:pPr>
    </w:p>
    <w:tbl>
      <w:tblPr>
        <w:tblStyle w:val="3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16"/>
        <w:gridCol w:w="805"/>
        <w:gridCol w:w="1116"/>
        <w:gridCol w:w="810"/>
        <w:gridCol w:w="525"/>
        <w:gridCol w:w="262"/>
        <w:gridCol w:w="294"/>
        <w:gridCol w:w="901"/>
        <w:gridCol w:w="14"/>
        <w:gridCol w:w="165"/>
        <w:gridCol w:w="676"/>
        <w:gridCol w:w="135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作品标题</w:t>
            </w:r>
          </w:p>
        </w:tc>
        <w:tc>
          <w:tcPr>
            <w:tcW w:w="39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参评项目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8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  <w:t>作  者</w:t>
            </w:r>
          </w:p>
          <w:p>
            <w:pPr>
              <w:spacing w:line="400" w:lineRule="exact"/>
              <w:ind w:left="433" w:hanging="434" w:hangingChars="200"/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  <w:t>（主创和参与人</w:t>
            </w:r>
          </w:p>
          <w:p>
            <w:pPr>
              <w:spacing w:line="400" w:lineRule="exact"/>
              <w:ind w:left="433" w:hanging="434" w:hangingChars="200"/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  <w:t>员的岗位姓名）</w:t>
            </w:r>
          </w:p>
        </w:tc>
        <w:tc>
          <w:tcPr>
            <w:tcW w:w="7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20" w:firstLineChars="50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color w:val="808080"/>
                <w:sz w:val="24"/>
              </w:rPr>
              <w:t>填写主创人员的岗位和姓名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8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</w:pPr>
          </w:p>
        </w:tc>
        <w:tc>
          <w:tcPr>
            <w:tcW w:w="7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color w:val="808080"/>
                <w:sz w:val="24"/>
              </w:rPr>
              <w:t>填写参与人员的岗位和姓名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 xml:space="preserve">  播出机构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首发时间</w:t>
            </w:r>
          </w:p>
        </w:tc>
        <w:tc>
          <w:tcPr>
            <w:tcW w:w="3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color w:val="808080"/>
                <w:sz w:val="24"/>
              </w:rPr>
            </w:pPr>
            <w:r>
              <w:rPr>
                <w:rFonts w:hint="eastAsia" w:ascii="仿宋_GB2312" w:hAnsi="仿宋" w:cs="仿宋"/>
                <w:color w:val="808080"/>
                <w:sz w:val="24"/>
              </w:rPr>
              <w:t>填写 年 月 日 时 分，系列（连续）报道填写起止日期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播出频率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频道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color w:val="808080"/>
                <w:sz w:val="24"/>
              </w:rPr>
            </w:pPr>
            <w:r>
              <w:rPr>
                <w:rFonts w:hint="eastAsia" w:ascii="仿宋_GB2312" w:hAnsi="仿宋" w:cs="仿宋"/>
                <w:color w:val="808080"/>
                <w:sz w:val="24"/>
              </w:rPr>
              <w:t>填写播出该作品的具体频率、频道名称。</w:t>
            </w:r>
          </w:p>
        </w:tc>
        <w:tc>
          <w:tcPr>
            <w:tcW w:w="14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作品时长</w:t>
            </w:r>
          </w:p>
        </w:tc>
        <w:tc>
          <w:tcPr>
            <w:tcW w:w="336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color w:val="808080"/>
                <w:sz w:val="24"/>
              </w:rPr>
            </w:pPr>
            <w:r>
              <w:rPr>
                <w:rFonts w:hint="eastAsia" w:ascii="仿宋_GB2312" w:hAnsi="仿宋" w:cs="仿宋"/>
                <w:color w:val="808080"/>
                <w:sz w:val="24"/>
              </w:rPr>
              <w:t>系列（连续、组合）报道填写所报送代表作时长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播出栏目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cs="仿宋"/>
                <w:color w:val="808080"/>
                <w:sz w:val="24"/>
              </w:rPr>
            </w:pPr>
          </w:p>
        </w:tc>
        <w:tc>
          <w:tcPr>
            <w:tcW w:w="147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336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采编过程</w:t>
            </w:r>
          </w:p>
        </w:tc>
        <w:tc>
          <w:tcPr>
            <w:tcW w:w="84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社会效果</w:t>
            </w:r>
          </w:p>
        </w:tc>
        <w:tc>
          <w:tcPr>
            <w:tcW w:w="84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理由</w:t>
            </w:r>
          </w:p>
        </w:tc>
        <w:tc>
          <w:tcPr>
            <w:tcW w:w="84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4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推荐单位意见</w:t>
            </w:r>
          </w:p>
        </w:tc>
        <w:tc>
          <w:tcPr>
            <w:tcW w:w="4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4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b/>
                <w:bCs/>
                <w:spacing w:val="-2"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pacing w:val="-2"/>
                <w:sz w:val="24"/>
              </w:rPr>
              <w:t>领导签名：</w:t>
            </w:r>
          </w:p>
          <w:p>
            <w:pPr>
              <w:widowControl/>
              <w:spacing w:line="400" w:lineRule="exact"/>
              <w:ind w:firstLine="1928" w:firstLineChars="800"/>
              <w:jc w:val="lef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  <w:p>
            <w:pPr>
              <w:widowControl/>
              <w:spacing w:line="400" w:lineRule="exact"/>
              <w:ind w:firstLine="1928" w:firstLineChars="800"/>
              <w:jc w:val="lef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（盖单位公章）</w:t>
            </w:r>
          </w:p>
          <w:p>
            <w:pPr>
              <w:widowControl/>
              <w:spacing w:line="400" w:lineRule="exact"/>
              <w:ind w:firstLine="1807" w:firstLineChars="750"/>
              <w:jc w:val="lef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201</w:t>
            </w:r>
            <w:r>
              <w:rPr>
                <w:rFonts w:hint="eastAsia" w:ascii="仿宋_GB2312" w:hAnsi="仿宋" w:cs="仿宋"/>
                <w:b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cs="仿宋"/>
                <w:b/>
                <w:bCs/>
                <w:sz w:val="24"/>
              </w:rPr>
              <w:t>年  月  日</w:t>
            </w:r>
          </w:p>
        </w:tc>
        <w:tc>
          <w:tcPr>
            <w:tcW w:w="4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cs="仿宋"/>
                <w:b/>
                <w:bCs/>
                <w:spacing w:val="-2"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pacing w:val="-2"/>
                <w:sz w:val="24"/>
              </w:rPr>
              <w:t>领导签名：</w:t>
            </w:r>
          </w:p>
          <w:p>
            <w:pPr>
              <w:spacing w:line="400" w:lineRule="exact"/>
              <w:ind w:firstLine="1928" w:firstLineChars="800"/>
              <w:rPr>
                <w:rFonts w:hint="eastAsia" w:ascii="仿宋_GB2312" w:hAnsi="仿宋" w:cs="仿宋"/>
                <w:b/>
                <w:bCs/>
                <w:sz w:val="24"/>
              </w:rPr>
            </w:pPr>
          </w:p>
          <w:p>
            <w:pPr>
              <w:spacing w:line="400" w:lineRule="exact"/>
              <w:ind w:firstLine="1928" w:firstLineChars="800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（盖单位公章）</w:t>
            </w:r>
          </w:p>
          <w:p>
            <w:pPr>
              <w:widowControl/>
              <w:spacing w:line="400" w:lineRule="exact"/>
              <w:ind w:firstLine="1807" w:firstLineChars="750"/>
              <w:jc w:val="lef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201</w:t>
            </w:r>
            <w:r>
              <w:rPr>
                <w:rFonts w:hint="eastAsia" w:ascii="仿宋_GB2312" w:hAnsi="仿宋" w:cs="仿宋"/>
                <w:b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cs="仿宋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pacing w:val="-12"/>
                <w:sz w:val="24"/>
              </w:rPr>
              <w:t>联系人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手机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电话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地址</w:t>
            </w:r>
          </w:p>
        </w:tc>
        <w:tc>
          <w:tcPr>
            <w:tcW w:w="381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邮编</w:t>
            </w:r>
          </w:p>
        </w:tc>
        <w:tc>
          <w:tcPr>
            <w:tcW w:w="337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cs="仿宋"/>
                <w:b/>
                <w:bCs/>
                <w:sz w:val="24"/>
                <w:highlight w:val="yello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64733"/>
    <w:rsid w:val="5AF255F7"/>
    <w:rsid w:val="78D11F21"/>
    <w:rsid w:val="7AD6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2018-12-29T08:39:00Z</dcterms:created>
  <dc:creator>Administrator</dc:creator>
  <cp:lastModifiedBy>Administrator</cp:lastModifiedBy>
  <dcterms:modified xsi:type="dcterms:W3CDTF">2018-12-29T08:40:29Z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