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-368935</wp:posOffset>
                </wp:positionV>
                <wp:extent cx="913765" cy="56197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/>
                              <w:spacing w:line="560" w:lineRule="exact"/>
                              <w:textAlignment w:val="auto"/>
                              <w:rPr>
                                <w:rFonts w:hint="eastAsia" w:ascii="黑体" w:hAnsi="黑体" w:eastAsia="黑体" w:cs="宋体"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bCs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宋体"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95pt;margin-top:-29.05pt;height:44.25pt;width:71.95pt;z-index:251659264;mso-width-relative:page;mso-height-relative:page;" filled="f" stroked="f" coordsize="21600,21600" o:gfxdata="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3kQQLaAAAACQEAAA8AAAAAAAAAAQAgAAAAIgAAAGRy&#10;cy9kb3ducmV2LnhtbFBLAQIUABQAAAAIAIdO4kDHy52yPAIAAGU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/>
                        <w:spacing w:line="560" w:lineRule="exact"/>
                        <w:textAlignment w:val="auto"/>
                        <w:rPr>
                          <w:rFonts w:hint="eastAsia" w:ascii="黑体" w:hAnsi="黑体" w:eastAsia="黑体" w:cs="宋体"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宋体"/>
                          <w:bCs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宋体"/>
                          <w:bCs/>
                          <w:sz w:val="32"/>
                          <w:szCs w:val="32"/>
                          <w:lang w:val="en-US" w:eastAsia="zh-CN"/>
                        </w:rPr>
                        <w:t>3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  <w:t>绍兴市演艺集团2022年度9月人员招聘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hint="default" w:ascii="宋体" w:hAnsi="宋体" w:eastAsia="宋体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  <w:t>视频作品要求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595" w:tblpY="888"/>
        <w:tblOverlap w:val="never"/>
        <w:tblW w:w="87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3"/>
        <w:gridCol w:w="598"/>
        <w:gridCol w:w="62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招聘岗位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人数</w:t>
            </w:r>
          </w:p>
        </w:tc>
        <w:tc>
          <w:tcPr>
            <w:tcW w:w="6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val="en-US" w:eastAsia="zh-CN"/>
              </w:rPr>
              <w:t>视频作品要求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舞蹈演员（女）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</w:t>
            </w:r>
          </w:p>
        </w:tc>
        <w:tc>
          <w:tcPr>
            <w:tcW w:w="62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提交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两段视频：</w:t>
            </w:r>
          </w:p>
          <w:p>
            <w:pPr>
              <w:widowControl/>
              <w:snapToGrid w:val="0"/>
              <w:spacing w:line="300" w:lineRule="exact"/>
              <w:ind w:leftChars="200"/>
              <w:jc w:val="left"/>
              <w:textAlignment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1.技术技巧</w:t>
            </w:r>
            <w:r>
              <w:rPr>
                <w:rFonts w:hint="eastAsia" w:ascii="仿宋" w:hAnsi="仿宋" w:eastAsia="仿宋" w:cs="仿宋"/>
                <w:sz w:val="24"/>
              </w:rPr>
              <w:t>展示视频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；</w:t>
            </w:r>
          </w:p>
          <w:p>
            <w:pPr>
              <w:widowControl/>
              <w:snapToGrid w:val="0"/>
              <w:spacing w:line="300" w:lineRule="exact"/>
              <w:ind w:leftChars="20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舞蹈剧目视频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</w:rPr>
              <w:t>3-5分钟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舞蹈演员（男）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6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atLeast"/>
          <w:jc w:val="center"/>
        </w:trPr>
        <w:tc>
          <w:tcPr>
            <w:tcW w:w="1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声乐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6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hd w:val="clear" w:color="auto" w:fill="FFFFFF"/>
                <w:lang w:val="en-US" w:eastAsia="zh-CN"/>
              </w:rPr>
              <w:t>提交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hd w:val="clear" w:color="auto" w:fill="FFFFFF"/>
                <w:lang w:val="en-US" w:eastAsia="zh-CN"/>
              </w:rPr>
              <w:t>两首歌曲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hd w:val="clear" w:color="auto" w:fill="FFFFFF"/>
              </w:rPr>
              <w:t>：</w:t>
            </w:r>
          </w:p>
          <w:p>
            <w:pPr>
              <w:widowControl/>
              <w:snapToGrid w:val="0"/>
              <w:spacing w:line="300" w:lineRule="exact"/>
              <w:ind w:leftChars="200"/>
              <w:jc w:val="left"/>
              <w:textAlignment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u w:val="single"/>
                <w:shd w:val="clear" w:color="auto" w:fill="FFFFFF"/>
              </w:rPr>
              <w:t>美声唱法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：以视频方式报送两首歌曲，一首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val="en-US" w:eastAsia="zh-CN"/>
              </w:rPr>
              <w:t>外国歌剧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咏叹调，一首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val="en-US" w:eastAsia="zh-CN"/>
              </w:rPr>
              <w:t>中国艺术歌曲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。</w:t>
            </w:r>
          </w:p>
          <w:p>
            <w:pPr>
              <w:widowControl/>
              <w:snapToGrid w:val="0"/>
              <w:spacing w:line="300" w:lineRule="exact"/>
              <w:ind w:leftChars="200"/>
              <w:jc w:val="left"/>
              <w:textAlignment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u w:val="single"/>
                <w:shd w:val="clear" w:color="auto" w:fill="FFFFFF"/>
              </w:rPr>
              <w:t>民族唱法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：以视频方式报送两首歌曲，一首民族歌剧咏叹调，一首民族声乐作品。</w:t>
            </w:r>
          </w:p>
          <w:p>
            <w:pPr>
              <w:widowControl/>
              <w:snapToGrid w:val="0"/>
              <w:spacing w:line="300" w:lineRule="exact"/>
              <w:ind w:leftChars="200"/>
              <w:jc w:val="left"/>
              <w:textAlignment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  <w:shd w:val="clear" w:color="auto" w:fill="FFFFFF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u w:val="single"/>
                <w:shd w:val="clear" w:color="auto" w:fill="FFFFFF"/>
              </w:rPr>
              <w:t>通俗唱法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：以视频方式报送两首歌曲，一中一外。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话剧演员（男）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62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提交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两段视频：</w:t>
            </w:r>
          </w:p>
          <w:p>
            <w:pPr>
              <w:widowControl/>
              <w:ind w:leftChars="20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诗词或散文朗诵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；</w:t>
            </w:r>
          </w:p>
          <w:p>
            <w:pPr>
              <w:widowControl/>
              <w:ind w:leftChars="200"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戏剧或影视剧独白。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话剧演员（女）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6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  <w:jc w:val="center"/>
        </w:trPr>
        <w:tc>
          <w:tcPr>
            <w:tcW w:w="1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舞蹈编导（女）</w:t>
            </w:r>
          </w:p>
        </w:tc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6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提交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本人创编的两段及两段以上不同风格的舞蹈作品视频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  <w:jc w:val="center"/>
        </w:trPr>
        <w:tc>
          <w:tcPr>
            <w:tcW w:w="87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要求：</w:t>
            </w:r>
          </w:p>
          <w:p>
            <w:pPr>
              <w:widowControl/>
              <w:snapToGrid w:val="0"/>
              <w:spacing w:line="300" w:lineRule="exact"/>
              <w:ind w:leftChars="200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1.视频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命名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格式：</w:t>
            </w:r>
            <w:r>
              <w:rPr>
                <w:rFonts w:hint="eastAsia" w:ascii="仿宋" w:hAnsi="仿宋" w:eastAsia="仿宋" w:cs="仿宋"/>
                <w:sz w:val="24"/>
              </w:rPr>
              <w:t>姓名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+岗位（声乐请注明唱法）+</w:t>
            </w:r>
            <w:r>
              <w:rPr>
                <w:rFonts w:hint="eastAsia" w:ascii="仿宋" w:hAnsi="仿宋" w:eastAsia="仿宋" w:cs="仿宋"/>
                <w:sz w:val="24"/>
              </w:rPr>
              <w:t>作品名称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曲目名称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  <w:p>
            <w:pPr>
              <w:widowControl/>
              <w:snapToGrid w:val="0"/>
              <w:spacing w:line="300" w:lineRule="exact"/>
              <w:ind w:leftChars="200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2.视频全程无剪辑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无修音，美声、民族无扩音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  <w:p>
            <w:pPr>
              <w:widowControl/>
              <w:ind w:leftChars="20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正面全身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入镜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，穿着演出服。</w:t>
            </w:r>
          </w:p>
          <w:p>
            <w:pPr>
              <w:widowControl/>
              <w:ind w:leftChars="20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美声唱法和民族唱法须钢琴伴奏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通俗唱法可以钢琴伴奏或使用伴奏带。</w:t>
            </w:r>
          </w:p>
        </w:tc>
      </w:tr>
    </w:tbl>
    <w:p>
      <w:pPr>
        <w:widowControl/>
        <w:jc w:val="both"/>
        <w:textAlignment w:val="center"/>
        <w:rPr>
          <w:rFonts w:hint="eastAsia" w:ascii="仿宋" w:hAnsi="仿宋" w:eastAsia="仿宋" w:cs="仿宋"/>
          <w:kern w:val="0"/>
          <w:sz w:val="24"/>
        </w:rPr>
      </w:pPr>
    </w:p>
    <w:p/>
    <w:sectPr>
      <w:pgSz w:w="11906" w:h="16838"/>
      <w:pgMar w:top="1213" w:right="1800" w:bottom="115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mNjQ3MDUyMTJjMmE0OTYyY2I3ZmE1NThmNGQ4ODAifQ=="/>
  </w:docVars>
  <w:rsids>
    <w:rsidRoot w:val="026C63F6"/>
    <w:rsid w:val="0011793A"/>
    <w:rsid w:val="00271C41"/>
    <w:rsid w:val="00622C49"/>
    <w:rsid w:val="00857FE2"/>
    <w:rsid w:val="008B42AD"/>
    <w:rsid w:val="00A06FFD"/>
    <w:rsid w:val="00B61245"/>
    <w:rsid w:val="00C36CCA"/>
    <w:rsid w:val="00C95B6B"/>
    <w:rsid w:val="00D166B1"/>
    <w:rsid w:val="00D74AB4"/>
    <w:rsid w:val="00DA57DE"/>
    <w:rsid w:val="00E10F03"/>
    <w:rsid w:val="026C63F6"/>
    <w:rsid w:val="0CA9240C"/>
    <w:rsid w:val="38936A50"/>
    <w:rsid w:val="3EB26618"/>
    <w:rsid w:val="424748D2"/>
    <w:rsid w:val="53146370"/>
    <w:rsid w:val="6AC971AD"/>
    <w:rsid w:val="6F675D4D"/>
    <w:rsid w:val="71E17A02"/>
    <w:rsid w:val="7A492D42"/>
    <w:rsid w:val="7E951B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171</Words>
  <Characters>980</Characters>
  <Lines>8</Lines>
  <Paragraphs>2</Paragraphs>
  <TotalTime>11</TotalTime>
  <ScaleCrop>false</ScaleCrop>
  <LinksUpToDate>false</LinksUpToDate>
  <CharactersWithSpaces>1149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2022-09-13T03:09:00Z</dcterms:created>
  <dc:creator>琊</dc:creator>
  <cp:lastModifiedBy>花辞树</cp:lastModifiedBy>
  <cp:lastPrinted>2022-09-19T04:53:22Z</cp:lastPrinted>
  <dcterms:modified xsi:type="dcterms:W3CDTF">2022-09-19T05:04:03Z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8F0F66BA8A844E17A819E7FC4DBDF357</vt:lpwstr>
  </property>
</Properties>
</file>