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bCs/>
          <w:kern w:val="0"/>
          <w:sz w:val="32"/>
        </w:rPr>
      </w:pPr>
      <w:r>
        <w:rPr>
          <w:rFonts w:hint="eastAsia" w:ascii="黑体" w:hAnsi="黑体" w:eastAsia="黑体"/>
          <w:bCs/>
          <w:kern w:val="0"/>
          <w:sz w:val="32"/>
        </w:rPr>
        <w:t>附件</w:t>
      </w:r>
    </w:p>
    <w:p>
      <w:pPr>
        <w:widowControl/>
        <w:spacing w:line="600" w:lineRule="exact"/>
        <w:jc w:val="center"/>
        <w:rPr>
          <w:rFonts w:hint="eastAsia" w:ascii="方正小标宋简体" w:hAnsi="方正小标宋简体" w:eastAsia="方正小标宋简体"/>
          <w:bCs/>
          <w:kern w:val="0"/>
          <w:sz w:val="44"/>
          <w:szCs w:val="44"/>
        </w:rPr>
      </w:pPr>
    </w:p>
    <w:p>
      <w:pPr>
        <w:widowControl/>
        <w:spacing w:line="600" w:lineRule="exact"/>
        <w:jc w:val="center"/>
        <w:rPr>
          <w:rFonts w:hint="eastAsia" w:ascii="方正小标宋简体" w:hAnsi="方正小标宋简体" w:eastAsia="方正小标宋简体"/>
          <w:bCs/>
          <w:kern w:val="0"/>
          <w:sz w:val="44"/>
          <w:szCs w:val="44"/>
        </w:rPr>
      </w:pPr>
      <w:bookmarkStart w:id="0" w:name="_GoBack"/>
      <w:r>
        <w:rPr>
          <w:rFonts w:hint="eastAsia" w:ascii="方正小标宋简体" w:hAnsi="方正小标宋简体" w:eastAsia="方正小标宋简体"/>
          <w:bCs/>
          <w:kern w:val="0"/>
          <w:sz w:val="44"/>
          <w:szCs w:val="44"/>
        </w:rPr>
        <w:t>浙江省广播电视科技创新项目金潮奖评奖细则</w:t>
      </w:r>
      <w:bookmarkEnd w:id="0"/>
    </w:p>
    <w:p>
      <w:pPr>
        <w:widowControl/>
        <w:spacing w:before="120" w:line="600" w:lineRule="exact"/>
        <w:jc w:val="center"/>
        <w:rPr>
          <w:rFonts w:hint="eastAsia" w:ascii="楷体_GB2312" w:hAnsi="楷体_GB2312" w:eastAsia="楷体_GB2312" w:cs="楷体_GB2312"/>
          <w:b w:val="0"/>
          <w:bCs/>
          <w:kern w:val="0"/>
          <w:sz w:val="32"/>
        </w:rPr>
      </w:pPr>
      <w:r>
        <w:rPr>
          <w:rFonts w:hint="eastAsia" w:ascii="楷体_GB2312" w:hAnsi="楷体_GB2312" w:eastAsia="楷体_GB2312" w:cs="楷体_GB2312"/>
          <w:b w:val="0"/>
          <w:bCs/>
          <w:kern w:val="0"/>
          <w:sz w:val="32"/>
        </w:rPr>
        <w:t>（2020年）</w:t>
      </w:r>
    </w:p>
    <w:p>
      <w:pPr>
        <w:spacing w:line="580" w:lineRule="exact"/>
        <w:ind w:firstLine="640" w:firstLineChars="200"/>
        <w:rPr>
          <w:rFonts w:ascii="仿宋_GB2312" w:hAnsi="仿宋_GB2312" w:eastAsia="仿宋_GB2312"/>
          <w:sz w:val="32"/>
        </w:rPr>
      </w:pPr>
    </w:p>
    <w:p>
      <w:pPr>
        <w:spacing w:line="580" w:lineRule="exact"/>
        <w:ind w:firstLine="640" w:firstLineChars="200"/>
        <w:rPr>
          <w:rFonts w:hint="eastAsia" w:ascii="仿宋_GB2312" w:hAnsi="仿宋_GB2312" w:eastAsia="仿宋_GB2312"/>
          <w:sz w:val="32"/>
        </w:rPr>
      </w:pPr>
      <w:r>
        <w:rPr>
          <w:rFonts w:ascii="仿宋_GB2312" w:hAnsi="仿宋_GB2312" w:eastAsia="仿宋_GB2312"/>
          <w:sz w:val="32"/>
        </w:rPr>
        <w:t>为切实做好2020年浙江省广播电视科技创新项目金潮奖（以下简称2020年金潮奖）的评审和奖励工作，根据中国广播电影电视社会组织联合会技术工作委员会《广播影视科技创新奖励办法》和</w:t>
      </w:r>
      <w:r>
        <w:rPr>
          <w:rFonts w:ascii="MS Mincho" w:hAnsi="MS Mincho" w:eastAsia="MS Mincho" w:cs="MS Mincho"/>
          <w:sz w:val="32"/>
        </w:rPr>
        <w:t>浙江省广播</w:t>
      </w:r>
      <w:r>
        <w:rPr>
          <w:rFonts w:ascii="宋体" w:hAnsi="宋体" w:cs="宋体"/>
          <w:sz w:val="32"/>
        </w:rPr>
        <w:t>电视</w:t>
      </w:r>
      <w:r>
        <w:rPr>
          <w:rFonts w:ascii="MS Mincho" w:hAnsi="MS Mincho" w:eastAsia="MS Mincho" w:cs="MS Mincho"/>
          <w:sz w:val="32"/>
        </w:rPr>
        <w:t>局</w:t>
      </w:r>
      <w:r>
        <w:rPr>
          <w:rFonts w:ascii="仿宋_GB2312" w:hAnsi="仿宋_GB2312" w:eastAsia="仿宋_GB2312"/>
          <w:sz w:val="32"/>
        </w:rPr>
        <w:t>《浙江省省级广播电视科技类政府奖评审工作方案》</w:t>
      </w:r>
      <w:r>
        <w:rPr>
          <w:rFonts w:hint="eastAsia" w:ascii="仿宋_GB2312" w:hAnsi="仿宋_GB2312" w:eastAsia="仿宋_GB2312"/>
          <w:sz w:val="32"/>
        </w:rPr>
        <w:t>，制定本评奖细则。</w:t>
      </w: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第一章  奖项</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第一条  </w:t>
      </w:r>
      <w:r>
        <w:rPr>
          <w:rFonts w:hint="eastAsia" w:ascii="仿宋_GB2312" w:hAnsi="仿宋_GB2312" w:eastAsia="仿宋_GB2312"/>
          <w:sz w:val="32"/>
        </w:rPr>
        <w:t>2020年金潮奖共设六类奖项：</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（一）高新技术研究与开发奖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（二）科技成果应用与技术革新奖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（三）工程技术奖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（四）软科学奖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（五）基层优秀科技创新奖（市级和县级）</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（六）科技论文奖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第二条  </w:t>
      </w:r>
      <w:r>
        <w:rPr>
          <w:rFonts w:hint="eastAsia" w:ascii="仿宋_GB2312" w:hAnsi="仿宋_GB2312" w:eastAsia="仿宋_GB2312"/>
          <w:sz w:val="32"/>
        </w:rPr>
        <w:t>高新技术研究与开发奖:奖励在广播电视基础研究领域、学科前沿具有创造性的重大研究与开发项目。项目在广播电视领域某一专业技术上有所突破，具有自主创新性，有较强的示范、引领作用和较好的应用前景。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第三条  </w:t>
      </w:r>
      <w:r>
        <w:rPr>
          <w:rFonts w:hint="eastAsia" w:ascii="仿宋_GB2312" w:hAnsi="仿宋_GB2312" w:eastAsia="仿宋_GB2312"/>
          <w:sz w:val="32"/>
        </w:rPr>
        <w:t>科技成果应用与技术革新奖：奖励在广播电视技术应用领域，具有较大推广应用价值的研究与开发项目。项目在广播电视领域某一专业技术上解决了热点、难点和关键问题，具有应用创新，提高了技术应用水平，创造了较好的经济效益。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第四条  </w:t>
      </w:r>
      <w:r>
        <w:rPr>
          <w:rFonts w:hint="eastAsia" w:ascii="仿宋_GB2312" w:hAnsi="仿宋_GB2312" w:eastAsia="仿宋_GB2312"/>
          <w:sz w:val="32"/>
        </w:rPr>
        <w:t>工程技术奖：奖励在广播电视工程技术领域，具有应用高新技术、系统创新的工程设计与系统改造项目。项目的技术难度和工程复杂程度较大，具有集成创新性，促进了本技术领域的结构调整与系统优化，取得了较好经济和社会效益。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第五条  </w:t>
      </w:r>
      <w:r>
        <w:rPr>
          <w:rFonts w:hint="eastAsia" w:ascii="仿宋_GB2312" w:hAnsi="仿宋_GB2312" w:eastAsia="仿宋_GB2312"/>
          <w:sz w:val="32"/>
        </w:rPr>
        <w:t>软科学奖：奖励在广播电视科技战略、规划、政策、方案、计量、情报及管理等工作中，取得的优秀科技成果。科技成果对广播电视的事业、技术发展具有重大作用、指导意义和实用价值。参加评奖的项目应经过一年（含）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第六条  </w:t>
      </w:r>
      <w:r>
        <w:rPr>
          <w:rFonts w:hint="eastAsia" w:ascii="仿宋_GB2312" w:hAnsi="仿宋_GB2312" w:eastAsia="仿宋_GB2312"/>
          <w:sz w:val="32"/>
        </w:rPr>
        <w:t>基层优秀科技创新奖：分为市级和县级两类，不向广电总局推荐。奖励基层广电单位和部门在科技成果应用与革新、工程设计与系统改造、优秀科研成果发布等方面，具有自主创新性或集成创新性或应用创新性或较为重大指导意义和实用价值，且创造或取得较好经济和社会效益的项目。基层广电单位和部门是指市、县级广播电视台、有线网络运营机构及其部门、浙江中波发射管理中心下属部门。参加评奖的项目应经过半年以上的实际应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第七条  </w:t>
      </w:r>
      <w:r>
        <w:rPr>
          <w:rFonts w:hint="eastAsia" w:ascii="仿宋_GB2312" w:hAnsi="仿宋_GB2312" w:eastAsia="仿宋_GB2312"/>
          <w:sz w:val="32"/>
        </w:rPr>
        <w:t>科技论文奖：奖励在正式刊物上公开发表且对推动广播电视高新技术研发与开发、科技成果应用与革新、工程设计与系统改造等方面，具有积极指导意义和实用价值的科技论文。参加评奖的论文一般应在本年度内发表。</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第八条  </w:t>
      </w:r>
      <w:r>
        <w:rPr>
          <w:rFonts w:hint="eastAsia" w:ascii="仿宋_GB2312" w:hAnsi="仿宋_GB2312" w:eastAsia="仿宋_GB2312"/>
          <w:sz w:val="32"/>
        </w:rPr>
        <w:t>金潮奖各奖项均设一等奖、二等奖、三等奖。通过科学技术水平和技术能力、经济效益和社会效益、推动科技进步的作用等三个方面进行综合评定。</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一等奖项目在技术上应有重大创新，技术难度大，总体技术水平和主要技术经济指标应达到或接近同类项目的国际领先水平或国内领先水平，推动行业科技进步的作用很大，并取得重大的社会效益或经济效益。</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（二）二等奖项目在技术应用上有较大创新，技术难度较大，总体技术水平和主要技术经济指标应达到或接近同类项目的国内领先水平，推动行业科技进步的作用较大，并取得较大的社会效益或经济效益。</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（三）三等奖项目在技术上应有所创新，有一定的技术难度，总体技术水平和主要技术经济指标应接近同类项目的国内先进水平，推动行业科技进步的作用大，并取得一定的社会效益或经济效益。</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第二章  申报与推荐</w:t>
      </w:r>
    </w:p>
    <w:p>
      <w:pPr>
        <w:spacing w:line="580" w:lineRule="exact"/>
        <w:ind w:firstLine="643" w:firstLineChars="200"/>
        <w:rPr>
          <w:rFonts w:hint="eastAsia" w:ascii="仿宋_GB2312" w:hAnsi="仿宋_GB2312" w:eastAsia="仿宋_GB2312"/>
          <w:kern w:val="44"/>
          <w:sz w:val="32"/>
          <w:lang w:val="zh-CN"/>
        </w:rPr>
      </w:pPr>
      <w:r>
        <w:rPr>
          <w:rFonts w:hint="eastAsia" w:ascii="仿宋_GB2312" w:hAnsi="仿宋_GB2312" w:eastAsia="仿宋_GB2312"/>
          <w:b/>
          <w:sz w:val="32"/>
        </w:rPr>
        <w:t>第九条</w:t>
      </w:r>
      <w:r>
        <w:rPr>
          <w:rFonts w:hint="eastAsia" w:ascii="仿宋_GB2312" w:hAnsi="仿宋_GB2312" w:eastAsia="仿宋_GB2312"/>
          <w:sz w:val="32"/>
        </w:rPr>
        <w:t xml:space="preserve">  申报高新技术研究与开发奖、科技成果应用与技术革新奖、工程技术奖、软科学奖时，各申报单位必须按照《2020年浙江省广播电视科技创新项目金潮奖</w:t>
      </w:r>
      <w:r>
        <w:rPr>
          <w:rFonts w:hint="eastAsia" w:ascii="仿宋_GB2312" w:hAnsi="仿宋_GB2312" w:eastAsia="仿宋_GB2312"/>
          <w:kern w:val="44"/>
          <w:sz w:val="32"/>
          <w:lang w:val="zh-CN"/>
        </w:rPr>
        <w:t>申报书》（以下简称《申报书》，详见附件1）的填报要求</w:t>
      </w:r>
      <w:r>
        <w:rPr>
          <w:rFonts w:hint="eastAsia" w:ascii="仿宋_GB2312" w:hAnsi="仿宋_GB2312" w:eastAsia="仿宋_GB2312"/>
          <w:sz w:val="32"/>
        </w:rPr>
        <w:t>完整提供</w:t>
      </w:r>
      <w:r>
        <w:rPr>
          <w:rFonts w:hint="eastAsia" w:ascii="仿宋_GB2312" w:hAnsi="仿宋_GB2312" w:eastAsia="仿宋_GB2312"/>
          <w:kern w:val="44"/>
          <w:sz w:val="32"/>
          <w:lang w:val="zh-CN"/>
        </w:rPr>
        <w:t>全部内容（包括技术报告、检测报告、查新报告、用户报告等）。其中，《申报书》第四项“专家鉴定意见”必须由市级以上广电行政部门（或广电科技委）组织的专家小组，依据申报项目的技术报告、检测报告、查新报告、用户报告作出。</w:t>
      </w:r>
    </w:p>
    <w:p>
      <w:pPr>
        <w:spacing w:line="580" w:lineRule="exact"/>
        <w:ind w:firstLine="640" w:firstLineChars="200"/>
        <w:rPr>
          <w:rFonts w:hint="eastAsia" w:ascii="仿宋_GB2312" w:hAnsi="仿宋_GB2312" w:eastAsia="仿宋_GB2312"/>
          <w:kern w:val="44"/>
          <w:sz w:val="32"/>
          <w:lang w:val="zh-CN"/>
        </w:rPr>
      </w:pPr>
      <w:r>
        <w:rPr>
          <w:rFonts w:hint="eastAsia" w:ascii="仿宋_GB2312" w:hAnsi="仿宋_GB2312" w:eastAsia="仿宋_GB2312"/>
          <w:kern w:val="44"/>
          <w:sz w:val="32"/>
          <w:lang w:val="zh-CN"/>
        </w:rPr>
        <w:t>申报基层优秀科技创新奖时，</w:t>
      </w:r>
      <w:r>
        <w:rPr>
          <w:rFonts w:hint="eastAsia" w:ascii="仿宋_GB2312" w:hAnsi="仿宋_GB2312" w:eastAsia="仿宋_GB2312"/>
          <w:sz w:val="32"/>
        </w:rPr>
        <w:t>各申报单位必须按照《</w:t>
      </w:r>
      <w:r>
        <w:rPr>
          <w:rFonts w:hint="eastAsia" w:ascii="仿宋_GB2312" w:hAnsi="仿宋_GB2312" w:eastAsia="仿宋_GB2312"/>
          <w:kern w:val="44"/>
          <w:sz w:val="32"/>
          <w:lang w:val="zh-CN"/>
        </w:rPr>
        <w:t>申报书》的填报要求</w:t>
      </w:r>
      <w:r>
        <w:rPr>
          <w:rFonts w:hint="eastAsia" w:ascii="仿宋_GB2312" w:hAnsi="仿宋_GB2312" w:eastAsia="仿宋_GB2312"/>
          <w:sz w:val="32"/>
        </w:rPr>
        <w:t>完整提供</w:t>
      </w:r>
      <w:r>
        <w:rPr>
          <w:rFonts w:hint="eastAsia" w:ascii="仿宋_GB2312" w:hAnsi="仿宋_GB2312" w:eastAsia="仿宋_GB2312"/>
          <w:kern w:val="44"/>
          <w:sz w:val="32"/>
          <w:lang w:val="zh-CN"/>
        </w:rPr>
        <w:t>全部内容（包括技术报告、用户报告等）。其中，</w:t>
      </w:r>
      <w:r>
        <w:rPr>
          <w:rFonts w:hint="eastAsia" w:ascii="仿宋_GB2312" w:hAnsi="仿宋_GB2312" w:eastAsia="仿宋_GB2312"/>
          <w:sz w:val="32"/>
        </w:rPr>
        <w:t>《</w:t>
      </w:r>
      <w:r>
        <w:rPr>
          <w:rFonts w:hint="eastAsia" w:ascii="仿宋_GB2312" w:hAnsi="仿宋_GB2312" w:eastAsia="仿宋_GB2312"/>
          <w:kern w:val="44"/>
          <w:sz w:val="32"/>
          <w:lang w:val="zh-CN"/>
        </w:rPr>
        <w:t>申报书》第四项“专家鉴定意见”改为“项目验收意见”，由第三方组织的验收小组，依据申报项目的技术报告、用户报告等作出。</w:t>
      </w:r>
    </w:p>
    <w:p>
      <w:pPr>
        <w:spacing w:line="580" w:lineRule="exact"/>
        <w:ind w:firstLine="640" w:firstLineChars="200"/>
        <w:rPr>
          <w:rFonts w:hint="eastAsia" w:ascii="仿宋_GB2312" w:hAnsi="仿宋_GB2312" w:eastAsia="仿宋_GB2312"/>
          <w:kern w:val="44"/>
          <w:sz w:val="32"/>
          <w:lang w:val="zh-CN"/>
        </w:rPr>
      </w:pPr>
      <w:r>
        <w:rPr>
          <w:rFonts w:hint="eastAsia" w:ascii="仿宋_GB2312" w:hAnsi="仿宋_GB2312" w:eastAsia="仿宋_GB2312"/>
          <w:kern w:val="44"/>
          <w:sz w:val="32"/>
          <w:lang w:val="zh-CN"/>
        </w:rPr>
        <w:t>申报科技论文奖时，</w:t>
      </w:r>
      <w:r>
        <w:rPr>
          <w:rFonts w:hint="eastAsia" w:ascii="仿宋_GB2312" w:hAnsi="仿宋_GB2312" w:eastAsia="仿宋_GB2312"/>
          <w:sz w:val="32"/>
        </w:rPr>
        <w:t>各申报单位必须按照《2020年浙江省广播电视科技创新项目金潮奖</w:t>
      </w:r>
      <w:r>
        <w:rPr>
          <w:rFonts w:hint="eastAsia" w:ascii="仿宋_GB2312" w:hAnsi="仿宋_GB2312" w:eastAsia="仿宋_GB2312"/>
          <w:kern w:val="44"/>
          <w:sz w:val="32"/>
          <w:lang w:val="zh-CN"/>
        </w:rPr>
        <w:t>（科技论文奖）推荐书》（以下简称《推荐书》，详见附件2）的有关要求如实</w:t>
      </w:r>
      <w:r>
        <w:rPr>
          <w:rFonts w:hint="eastAsia" w:ascii="仿宋_GB2312" w:hAnsi="仿宋_GB2312" w:eastAsia="仿宋_GB2312"/>
          <w:sz w:val="32"/>
        </w:rPr>
        <w:t>完整填写。</w:t>
      </w:r>
    </w:p>
    <w:p>
      <w:pPr>
        <w:spacing w:line="580" w:lineRule="exact"/>
        <w:ind w:firstLine="643" w:firstLineChars="200"/>
        <w:rPr>
          <w:rFonts w:hint="eastAsia" w:ascii="仿宋_GB2312" w:hAnsi="仿宋_GB2312" w:eastAsia="仿宋_GB2312"/>
          <w:kern w:val="44"/>
          <w:sz w:val="32"/>
          <w:lang w:val="zh-CN"/>
        </w:rPr>
      </w:pPr>
      <w:r>
        <w:rPr>
          <w:rFonts w:ascii="仿宋_GB2312" w:hAnsi="仿宋_GB2312" w:eastAsia="仿宋_GB2312"/>
          <w:b/>
          <w:kern w:val="44"/>
          <w:sz w:val="32"/>
          <w:lang w:val="zh-CN"/>
        </w:rPr>
        <w:t>第十条</w:t>
      </w:r>
      <w:r>
        <w:rPr>
          <w:rFonts w:hint="eastAsia" w:ascii="仿宋_GB2312" w:hAnsi="仿宋_GB2312" w:eastAsia="仿宋_GB2312"/>
          <w:kern w:val="44"/>
          <w:sz w:val="32"/>
          <w:lang w:val="zh-CN"/>
        </w:rPr>
        <w:t xml:space="preserve">  2020</w:t>
      </w:r>
      <w:r>
        <w:rPr>
          <w:rFonts w:ascii="仿宋_GB2312" w:hAnsi="仿宋_GB2312" w:eastAsia="仿宋_GB2312"/>
          <w:kern w:val="44"/>
          <w:sz w:val="32"/>
          <w:lang w:val="zh-CN"/>
        </w:rPr>
        <w:t>年金潮奖的推荐单位共有</w:t>
      </w:r>
      <w:r>
        <w:rPr>
          <w:rFonts w:hint="eastAsia" w:ascii="仿宋_GB2312" w:hAnsi="仿宋_GB2312" w:eastAsia="仿宋_GB2312"/>
          <w:kern w:val="44"/>
          <w:sz w:val="32"/>
          <w:lang w:val="zh-CN"/>
        </w:rPr>
        <w:t>15</w:t>
      </w:r>
      <w:r>
        <w:rPr>
          <w:rFonts w:ascii="仿宋_GB2312" w:hAnsi="仿宋_GB2312" w:eastAsia="仿宋_GB2312"/>
          <w:kern w:val="44"/>
          <w:sz w:val="32"/>
          <w:lang w:val="zh-CN"/>
        </w:rPr>
        <w:t>家</w:t>
      </w:r>
      <w:r>
        <w:rPr>
          <w:rFonts w:hint="eastAsia" w:ascii="仿宋_GB2312" w:hAnsi="仿宋_GB2312" w:eastAsia="仿宋_GB2312"/>
          <w:kern w:val="44"/>
          <w:sz w:val="32"/>
          <w:lang w:val="zh-CN"/>
        </w:rPr>
        <w:t>，</w:t>
      </w:r>
      <w:r>
        <w:rPr>
          <w:rFonts w:ascii="仿宋_GB2312" w:hAnsi="仿宋_GB2312" w:eastAsia="仿宋_GB2312"/>
          <w:kern w:val="44"/>
          <w:sz w:val="32"/>
          <w:lang w:val="zh-CN"/>
        </w:rPr>
        <w:t>分别为</w:t>
      </w:r>
      <w:r>
        <w:rPr>
          <w:rFonts w:hint="eastAsia" w:ascii="仿宋_GB2312" w:hAnsi="仿宋_GB2312" w:eastAsia="仿宋_GB2312"/>
          <w:kern w:val="44"/>
          <w:sz w:val="32"/>
          <w:lang w:val="zh-CN"/>
        </w:rPr>
        <w:t>11</w:t>
      </w:r>
      <w:r>
        <w:rPr>
          <w:rFonts w:ascii="仿宋_GB2312" w:hAnsi="仿宋_GB2312" w:eastAsia="仿宋_GB2312"/>
          <w:kern w:val="44"/>
          <w:sz w:val="32"/>
          <w:lang w:val="zh-CN"/>
        </w:rPr>
        <w:t>家市级文化广电旅游局</w:t>
      </w:r>
      <w:r>
        <w:rPr>
          <w:rFonts w:hint="eastAsia" w:ascii="仿宋_GB2312" w:hAnsi="仿宋_GB2312" w:eastAsia="仿宋_GB2312"/>
          <w:kern w:val="44"/>
          <w:sz w:val="32"/>
          <w:lang w:val="zh-CN"/>
        </w:rPr>
        <w:t>、</w:t>
      </w:r>
      <w:r>
        <w:rPr>
          <w:rFonts w:ascii="仿宋_GB2312" w:hAnsi="仿宋_GB2312" w:eastAsia="仿宋_GB2312"/>
          <w:kern w:val="44"/>
          <w:sz w:val="32"/>
          <w:lang w:val="zh-CN"/>
        </w:rPr>
        <w:t>浙江广播电视集团</w:t>
      </w:r>
      <w:r>
        <w:rPr>
          <w:rFonts w:hint="eastAsia" w:ascii="仿宋_GB2312" w:hAnsi="仿宋_GB2312" w:eastAsia="仿宋_GB2312"/>
          <w:kern w:val="44"/>
          <w:sz w:val="32"/>
          <w:lang w:val="zh-CN"/>
        </w:rPr>
        <w:t>、</w:t>
      </w:r>
      <w:r>
        <w:rPr>
          <w:rFonts w:ascii="仿宋_GB2312" w:hAnsi="仿宋_GB2312" w:eastAsia="仿宋_GB2312"/>
          <w:kern w:val="44"/>
          <w:sz w:val="32"/>
          <w:lang w:val="zh-CN"/>
        </w:rPr>
        <w:t>浙江传媒学院</w:t>
      </w:r>
      <w:r>
        <w:rPr>
          <w:rFonts w:hint="eastAsia" w:ascii="仿宋_GB2312" w:hAnsi="仿宋_GB2312" w:eastAsia="仿宋_GB2312"/>
          <w:kern w:val="44"/>
          <w:sz w:val="32"/>
          <w:lang w:val="zh-CN"/>
        </w:rPr>
        <w:t>、</w:t>
      </w:r>
      <w:r>
        <w:rPr>
          <w:rFonts w:ascii="仿宋_GB2312" w:hAnsi="仿宋_GB2312" w:eastAsia="仿宋_GB2312"/>
          <w:kern w:val="44"/>
          <w:sz w:val="32"/>
          <w:lang w:val="zh-CN"/>
        </w:rPr>
        <w:t>浙江华数广电网络股份有限公司和浙江省广播电视监测中心</w:t>
      </w:r>
      <w:r>
        <w:rPr>
          <w:rFonts w:hint="eastAsia" w:ascii="仿宋_GB2312" w:hAnsi="仿宋_GB2312" w:eastAsia="仿宋_GB2312"/>
          <w:kern w:val="44"/>
          <w:sz w:val="32"/>
          <w:lang w:val="zh-CN"/>
        </w:rPr>
        <w:t>。</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第十一条  </w:t>
      </w:r>
      <w:r>
        <w:rPr>
          <w:rFonts w:hint="eastAsia" w:ascii="仿宋_GB2312" w:hAnsi="仿宋_GB2312" w:eastAsia="仿宋_GB2312"/>
          <w:sz w:val="32"/>
        </w:rPr>
        <w:t>2020年金潮奖的申报按照自愿申报和限额推荐的原则进行。申报高新技术研究与开发奖、科技成果应用与技术革新奖、工程技术奖、软科学奖的，不限数额，鼓励积极申报和推荐。</w:t>
      </w:r>
      <w:r>
        <w:rPr>
          <w:rFonts w:hint="eastAsia" w:ascii="仿宋_GB2312" w:hAnsi="仿宋_GB2312" w:eastAsia="仿宋_GB2312"/>
          <w:kern w:val="44"/>
          <w:sz w:val="32"/>
          <w:lang w:val="zh-CN"/>
        </w:rPr>
        <w:t>基层优秀科技创新奖、科技论文奖的申报推荐名额详见附件3</w:t>
      </w:r>
      <w:r>
        <w:rPr>
          <w:rFonts w:hint="eastAsia" w:ascii="仿宋_GB2312" w:hAnsi="仿宋_GB2312" w:eastAsia="仿宋_GB2312"/>
          <w:sz w:val="32"/>
        </w:rPr>
        <w:t>。如未获得推荐或超额推荐的，将取消参评资格。</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科技论文奖的主要完成人一般不得超过5人。其他各奖项的申报完成人的最高限额为：一等奖8人，二等奖7人，三等奖6人。</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第十二条  </w:t>
      </w:r>
      <w:r>
        <w:rPr>
          <w:rFonts w:hint="eastAsia" w:ascii="仿宋_GB2312" w:hAnsi="仿宋_GB2312" w:eastAsia="仿宋_GB2312"/>
          <w:sz w:val="32"/>
        </w:rPr>
        <w:t>按照以下要求申报2020年金潮奖：</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（一）采用电子文档网络报送和纸质文档邮寄报送相结合的方式进行。</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项目完成单位或联系人进入网络申报系统以普通申报者的身份注册，并按要求在线填写《申报书》（或《推荐书》）和相关材料。同时，还须向所属推荐单位提交《申报书》（或《推荐书》）和相关材料的电子文档、纸质文档。</w:t>
      </w:r>
    </w:p>
    <w:p>
      <w:pPr>
        <w:spacing w:line="580" w:lineRule="exact"/>
        <w:ind w:firstLine="640" w:firstLineChars="200"/>
        <w:rPr>
          <w:rFonts w:hint="eastAsia" w:ascii="仿宋_GB2312" w:hAnsi="仿宋_GB2312" w:eastAsia="仿宋_GB2312"/>
          <w:b/>
          <w:sz w:val="32"/>
        </w:rPr>
      </w:pPr>
      <w:r>
        <w:rPr>
          <w:rFonts w:hint="eastAsia" w:ascii="仿宋_GB2312" w:hAnsi="仿宋_GB2312" w:eastAsia="仿宋_GB2312"/>
          <w:sz w:val="32"/>
        </w:rPr>
        <w:t>（三）各推荐单位根据本评奖细则并结合当地实际，对本辖区（本单位）申报的项目进行审核，对申报项目的奖励等级提出推荐意见，根据分配的审核账号在网络申报系统里进行网络申报初审，并认真填写《2020年浙江省广播电视科技创新项目金潮奖推荐汇总表》（以下简称《汇总表》，详见附件4），同时严格按照推荐数额择优推荐。《汇总表》里推荐的项目必须与网络初审相一致。</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（四）各推荐单位报送的材料为：提交《申报书》（或《推荐书》）及相关材料电子文档1份、纸质文档1份，《汇总表》电子文档1份、纸质文档1份。各推荐单位提交的纸质文档必须加盖单位公章，否则视为无效</w:t>
      </w:r>
      <w:r>
        <w:rPr>
          <w:rFonts w:hint="eastAsia" w:ascii="仿宋_GB2312" w:hAnsi="仿宋_GB2312" w:eastAsia="仿宋_GB2312"/>
          <w:kern w:val="0"/>
          <w:sz w:val="32"/>
        </w:rPr>
        <w:t>并取消参评资格</w:t>
      </w:r>
      <w:r>
        <w:rPr>
          <w:rFonts w:hint="eastAsia" w:ascii="仿宋_GB2312" w:hAnsi="仿宋_GB2312" w:eastAsia="仿宋_GB2312"/>
          <w:sz w:val="32"/>
        </w:rPr>
        <w:t>。</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w:t>
      </w:r>
      <w:r>
        <w:rPr>
          <w:rFonts w:hint="eastAsia" w:ascii="仿宋" w:hAnsi="仿宋" w:eastAsia="仿宋" w:cs="宋体"/>
          <w:kern w:val="0"/>
          <w:sz w:val="32"/>
          <w:szCs w:val="32"/>
        </w:rPr>
        <w:t>网络申报系统网址：http://zhejiangtvs.haoran.tv，</w:t>
      </w:r>
      <w:r>
        <w:rPr>
          <w:rFonts w:hint="eastAsia" w:ascii="仿宋" w:hAnsi="仿宋" w:eastAsia="仿宋"/>
          <w:sz w:val="32"/>
          <w:szCs w:val="32"/>
        </w:rPr>
        <w:t>电子文档请打包发送到邮箱：</w:t>
      </w:r>
      <w:r>
        <w:rPr>
          <w:rFonts w:ascii="Arial Rounded MT" w:hAnsi="Arial Rounded MT" w:cs="宋体"/>
          <w:kern w:val="0"/>
          <w:sz w:val="28"/>
          <w:szCs w:val="28"/>
        </w:rPr>
        <w:t>93230458@qq.com</w:t>
      </w:r>
      <w:r>
        <w:rPr>
          <w:rFonts w:hint="eastAsia" w:ascii="Arial Rounded MT" w:hAnsi="Arial Rounded MT" w:cs="宋体"/>
          <w:kern w:val="0"/>
          <w:sz w:val="28"/>
          <w:szCs w:val="28"/>
        </w:rPr>
        <w:t>。</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第十三条  </w:t>
      </w:r>
      <w:r>
        <w:rPr>
          <w:rFonts w:hint="eastAsia" w:ascii="仿宋_GB2312" w:hAnsi="仿宋_GB2312" w:eastAsia="仿宋_GB2312"/>
          <w:sz w:val="32"/>
        </w:rPr>
        <w:t>各申报单位和推荐单位必须要按照</w:t>
      </w:r>
      <w:r>
        <w:rPr>
          <w:rFonts w:ascii="仿宋_GB2312" w:hAnsi="仿宋_GB2312" w:eastAsia="仿宋_GB2312"/>
          <w:sz w:val="32"/>
        </w:rPr>
        <w:t>浙江省广播电视局</w:t>
      </w:r>
      <w:r>
        <w:rPr>
          <w:rFonts w:hint="eastAsia" w:ascii="仿宋_GB2312" w:hAnsi="仿宋_GB2312" w:eastAsia="仿宋_GB2312"/>
          <w:sz w:val="32"/>
        </w:rPr>
        <w:t>发文明确的时间期限内提交上述材料。如申报单位或推荐单位逾期不能提交符合申报要求材料的，相关申报项目将自动失去参评资格。</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第三章  评审</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第十四条  </w:t>
      </w:r>
      <w:r>
        <w:rPr>
          <w:rFonts w:hint="eastAsia" w:ascii="仿宋_GB2312" w:hAnsi="仿宋_GB2312" w:eastAsia="仿宋_GB2312"/>
          <w:sz w:val="32"/>
        </w:rPr>
        <w:t>2020年金潮奖评审原则：</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（一）高新技术研究与开发奖：是否具有自主技术创新性、是否有较强的示范引领作用和应用作用、是否具有经济和社会效益等方面进行综合评价。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（二）科技成果应用与技术革新奖：主要按技术创新水平、应用价值、技术难度以及是否具有经济和社会效益等方面进行综合评价。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（三）工程技术奖：主要按技术先进性、系统创新水平、工程复杂程度以及是否具有经济和社会效益等方面进行综合评价。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（四）软科学奖：主要按应用价值和对推动经济、科技、社会的持续协调发展起到的作用、涉及面、复杂程度等方面进行综合评价。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（五）基层优秀科技创新奖：主要按是否具有自主创新性或集成创新性或应用创新性或重大指导意义和实用价值，以及是否具有经济和社会效益等方面进行综合评价。</w:t>
      </w:r>
    </w:p>
    <w:p>
      <w:pPr>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（六）科技论文奖：主要按学术价值、创造性，以及是否具有积极指导意义和实用价值等方面进行综合评价。</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第十五条  </w:t>
      </w:r>
      <w:r>
        <w:rPr>
          <w:rFonts w:hint="eastAsia" w:ascii="仿宋_GB2312" w:hAnsi="仿宋_GB2312" w:eastAsia="仿宋_GB2312"/>
          <w:sz w:val="32"/>
        </w:rPr>
        <w:t>省广播电视局科学技术委员会秘书处(以下简称省局科技委秘书处)负责对申报项目进行资格审查，查看申报材料是否齐备，查看《申报书》、《推荐书》、相关材料、主要完成单位、主要完成人等是否符合本评奖细则要求。资格审查合格的申报项目，提交评审委员会进行评审。</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第十六条  </w:t>
      </w:r>
      <w:r>
        <w:rPr>
          <w:rFonts w:hint="eastAsia" w:ascii="仿宋_GB2312" w:hAnsi="仿宋_GB2312" w:eastAsia="仿宋_GB2312"/>
          <w:sz w:val="32"/>
        </w:rPr>
        <w:t>2020年金潮奖各奖项的评审由评审委员会负责评审，评审委员会的组成人员，由省局科技委秘书处从省局科技委专家库中随机选取。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第十七条</w:t>
      </w:r>
      <w:r>
        <w:rPr>
          <w:rFonts w:hint="eastAsia" w:ascii="仿宋_GB2312" w:hAnsi="仿宋_GB2312" w:eastAsia="仿宋_GB2312"/>
          <w:sz w:val="32"/>
        </w:rPr>
        <w:t xml:space="preserve">  评审委员会按照本评奖细则，采用不记名打分的方式进行打分。根据得分高低，评审委员会拟定2020年金潮奖各奖项一、二、三等奖名单，提交省局科技委秘书处。</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第十八条  </w:t>
      </w:r>
      <w:r>
        <w:rPr>
          <w:rFonts w:hint="eastAsia" w:ascii="仿宋_GB2312" w:hAnsi="仿宋_GB2312" w:eastAsia="仿宋_GB2312"/>
          <w:sz w:val="32"/>
        </w:rPr>
        <w:t>省局科技委秘书处监督评审委员会评审的全过程，并负责对结果进行复核，确保整个评审工作公平、公正、有序进行。</w:t>
      </w:r>
    </w:p>
    <w:p>
      <w:pPr>
        <w:spacing w:line="580" w:lineRule="exact"/>
        <w:ind w:firstLine="640" w:firstLineChars="200"/>
        <w:rPr>
          <w:rFonts w:hint="eastAsia" w:ascii="仿宋_GB2312" w:hAnsi="仿宋_GB2312" w:eastAsia="仿宋_GB2312"/>
          <w:sz w:val="32"/>
        </w:rPr>
      </w:pPr>
    </w:p>
    <w:p>
      <w:pPr>
        <w:widowControl/>
        <w:spacing w:line="580" w:lineRule="exact"/>
        <w:jc w:val="center"/>
        <w:rPr>
          <w:rFonts w:hint="eastAsia" w:ascii="黑体" w:hAnsi="黑体" w:eastAsia="黑体"/>
          <w:kern w:val="0"/>
          <w:sz w:val="32"/>
        </w:rPr>
      </w:pPr>
      <w:r>
        <w:rPr>
          <w:rFonts w:hint="eastAsia" w:ascii="黑体" w:hAnsi="黑体" w:eastAsia="黑体"/>
          <w:kern w:val="0"/>
          <w:sz w:val="32"/>
        </w:rPr>
        <w:t>第四章  其他</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第十九条   </w:t>
      </w:r>
      <w:r>
        <w:rPr>
          <w:rFonts w:hint="eastAsia" w:ascii="仿宋_GB2312" w:hAnsi="仿宋_GB2312" w:eastAsia="仿宋_GB2312"/>
          <w:sz w:val="32"/>
        </w:rPr>
        <w:t>如获奖项目存在弄虚作假，经查明属实，即撤销其奖励，并视情节轻重取消申报单位1～3年内参加评奖的资格。造成严重后果的，由其主管部门对负有责任的主管人员和其他直接责任人员依照有关法律、法规和管理条例等追究相关责任。</w:t>
      </w:r>
    </w:p>
    <w:p>
      <w:pPr>
        <w:spacing w:line="580" w:lineRule="exact"/>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第二十条  </w:t>
      </w:r>
      <w:r>
        <w:rPr>
          <w:rFonts w:hint="eastAsia" w:ascii="仿宋_GB2312" w:hAnsi="仿宋_GB2312" w:eastAsia="仿宋_GB2312"/>
          <w:sz w:val="32"/>
        </w:rPr>
        <w:t>本评奖细则由省局科技委秘书处负责解释。</w:t>
      </w:r>
    </w:p>
    <w:p>
      <w:pPr>
        <w:spacing w:line="580" w:lineRule="exact"/>
        <w:ind w:firstLine="640" w:firstLineChars="200"/>
        <w:rPr>
          <w:rFonts w:hint="eastAsia" w:ascii="仿宋_GB2312" w:hAnsi="仿宋_GB2312" w:eastAsia="仿宋_GB2312"/>
          <w:sz w:val="32"/>
        </w:rPr>
      </w:pPr>
    </w:p>
    <w:p>
      <w:pPr>
        <w:spacing w:line="580" w:lineRule="exact"/>
        <w:ind w:firstLine="640" w:firstLineChars="200"/>
        <w:rPr>
          <w:rFonts w:ascii="仿宋_GB2312" w:hAnsi="仿宋_GB2312" w:eastAsia="仿宋_GB2312"/>
          <w:kern w:val="44"/>
          <w:sz w:val="32"/>
          <w:lang w:val="zh-CN"/>
        </w:rPr>
      </w:pPr>
      <w:r>
        <w:rPr>
          <w:rFonts w:hint="eastAsia" w:ascii="仿宋_GB2312" w:hAnsi="仿宋_GB2312" w:eastAsia="仿宋_GB2312"/>
          <w:sz w:val="32"/>
        </w:rPr>
        <w:t>附件：1.</w:t>
      </w:r>
      <w:r>
        <w:rPr>
          <w:rFonts w:hint="eastAsia" w:ascii="仿宋_GB2312" w:hAnsi="仿宋_GB2312" w:eastAsia="仿宋_GB2312"/>
          <w:kern w:val="44"/>
          <w:sz w:val="32"/>
          <w:lang w:val="zh-CN"/>
        </w:rPr>
        <w:t>《浙江省广播电视科技创新项目金潮奖申报书（2020</w:t>
      </w:r>
    </w:p>
    <w:p>
      <w:pPr>
        <w:spacing w:line="580" w:lineRule="exact"/>
        <w:ind w:firstLine="1760" w:firstLineChars="550"/>
        <w:rPr>
          <w:rFonts w:hint="eastAsia" w:ascii="仿宋_GB2312" w:hAnsi="仿宋_GB2312" w:eastAsia="仿宋_GB2312"/>
          <w:sz w:val="32"/>
        </w:rPr>
      </w:pPr>
      <w:r>
        <w:rPr>
          <w:rFonts w:hint="eastAsia" w:ascii="仿宋_GB2312" w:hAnsi="仿宋_GB2312" w:eastAsia="仿宋_GB2312"/>
          <w:kern w:val="44"/>
          <w:sz w:val="32"/>
          <w:lang w:val="zh-CN"/>
        </w:rPr>
        <w:t>年）》</w:t>
      </w:r>
    </w:p>
    <w:p>
      <w:pPr>
        <w:spacing w:line="580" w:lineRule="exact"/>
        <w:ind w:firstLine="1440" w:firstLineChars="450"/>
        <w:rPr>
          <w:rFonts w:ascii="仿宋_GB2312" w:hAnsi="仿宋_GB2312" w:eastAsia="仿宋_GB2312"/>
          <w:kern w:val="44"/>
          <w:sz w:val="32"/>
          <w:lang w:val="zh-CN"/>
        </w:rPr>
      </w:pPr>
      <w:r>
        <w:rPr>
          <w:rFonts w:hint="eastAsia" w:ascii="仿宋_GB2312" w:hAnsi="仿宋_GB2312" w:eastAsia="仿宋_GB2312"/>
          <w:sz w:val="32"/>
        </w:rPr>
        <w:t>2.《</w:t>
      </w:r>
      <w:r>
        <w:rPr>
          <w:rFonts w:hint="eastAsia" w:ascii="仿宋_GB2312" w:hAnsi="仿宋_GB2312" w:eastAsia="仿宋_GB2312"/>
          <w:kern w:val="44"/>
          <w:sz w:val="32"/>
          <w:lang w:val="zh-CN"/>
        </w:rPr>
        <w:t>浙江省广播电视科技创新项目金潮奖（科技论文</w:t>
      </w:r>
    </w:p>
    <w:p>
      <w:pPr>
        <w:spacing w:line="580" w:lineRule="exact"/>
        <w:ind w:firstLine="1760" w:firstLineChars="550"/>
        <w:rPr>
          <w:rFonts w:hint="eastAsia" w:ascii="仿宋_GB2312" w:hAnsi="仿宋_GB2312" w:eastAsia="仿宋_GB2312"/>
          <w:kern w:val="44"/>
          <w:sz w:val="32"/>
          <w:lang w:val="zh-CN"/>
        </w:rPr>
      </w:pPr>
      <w:r>
        <w:rPr>
          <w:rFonts w:hint="eastAsia" w:ascii="仿宋_GB2312" w:hAnsi="仿宋_GB2312" w:eastAsia="仿宋_GB2312"/>
          <w:kern w:val="44"/>
          <w:sz w:val="32"/>
          <w:lang w:val="zh-CN"/>
        </w:rPr>
        <w:t>奖）推荐书（</w:t>
      </w:r>
      <w:r>
        <w:rPr>
          <w:rFonts w:hint="eastAsia" w:ascii="仿宋_GB2312" w:hAnsi="仿宋_GB2312" w:eastAsia="仿宋_GB2312"/>
          <w:sz w:val="32"/>
        </w:rPr>
        <w:t>2020年）</w:t>
      </w:r>
      <w:r>
        <w:rPr>
          <w:rFonts w:hint="eastAsia" w:ascii="仿宋_GB2312" w:hAnsi="仿宋_GB2312" w:eastAsia="仿宋_GB2312"/>
          <w:kern w:val="44"/>
          <w:sz w:val="32"/>
          <w:lang w:val="zh-CN"/>
        </w:rPr>
        <w:t>》</w:t>
      </w:r>
    </w:p>
    <w:p>
      <w:pPr>
        <w:spacing w:line="580" w:lineRule="exact"/>
        <w:ind w:firstLine="1440" w:firstLineChars="450"/>
        <w:rPr>
          <w:rFonts w:ascii="仿宋_GB2312" w:hAnsi="仿宋_GB2312" w:eastAsia="仿宋_GB2312"/>
          <w:kern w:val="44"/>
          <w:sz w:val="32"/>
          <w:lang w:val="zh-CN"/>
        </w:rPr>
      </w:pPr>
      <w:r>
        <w:rPr>
          <w:rFonts w:hint="eastAsia" w:ascii="仿宋_GB2312" w:hAnsi="仿宋_GB2312" w:eastAsia="仿宋_GB2312"/>
          <w:sz w:val="32"/>
        </w:rPr>
        <w:t>3.</w:t>
      </w:r>
      <w:r>
        <w:rPr>
          <w:rFonts w:hint="eastAsia" w:ascii="仿宋_GB2312" w:hAnsi="仿宋_GB2312" w:eastAsia="仿宋_GB2312"/>
          <w:kern w:val="44"/>
          <w:sz w:val="32"/>
          <w:lang w:val="zh-CN"/>
        </w:rPr>
        <w:t>《2020年浙江省广播电视科技创新项目金潮奖申报</w:t>
      </w:r>
    </w:p>
    <w:p>
      <w:pPr>
        <w:spacing w:line="580" w:lineRule="exact"/>
        <w:ind w:firstLine="1760" w:firstLineChars="550"/>
        <w:rPr>
          <w:rFonts w:hint="eastAsia" w:ascii="仿宋_GB2312" w:hAnsi="仿宋_GB2312" w:eastAsia="仿宋_GB2312"/>
          <w:sz w:val="32"/>
        </w:rPr>
      </w:pPr>
      <w:r>
        <w:rPr>
          <w:rFonts w:hint="eastAsia" w:ascii="仿宋_GB2312" w:hAnsi="仿宋_GB2312" w:eastAsia="仿宋_GB2312"/>
          <w:kern w:val="44"/>
          <w:sz w:val="32"/>
          <w:lang w:val="zh-CN"/>
        </w:rPr>
        <w:t>推荐数额分配表》</w:t>
      </w:r>
    </w:p>
    <w:p>
      <w:pPr>
        <w:spacing w:line="580" w:lineRule="exact"/>
        <w:ind w:firstLine="1440" w:firstLineChars="450"/>
        <w:rPr>
          <w:rFonts w:ascii="仿宋_GB2312" w:hAnsi="仿宋_GB2312" w:eastAsia="仿宋_GB2312"/>
          <w:kern w:val="44"/>
          <w:sz w:val="32"/>
          <w:lang w:val="zh-CN"/>
        </w:rPr>
      </w:pPr>
      <w:r>
        <w:rPr>
          <w:rFonts w:hint="eastAsia" w:ascii="仿宋_GB2312" w:hAnsi="仿宋_GB2312" w:eastAsia="仿宋_GB2312"/>
          <w:sz w:val="32"/>
        </w:rPr>
        <w:t>4.</w:t>
      </w:r>
      <w:r>
        <w:rPr>
          <w:rFonts w:hint="eastAsia" w:ascii="仿宋_GB2312" w:hAnsi="仿宋_GB2312" w:eastAsia="仿宋_GB2312"/>
          <w:kern w:val="44"/>
          <w:sz w:val="32"/>
          <w:lang w:val="zh-CN"/>
        </w:rPr>
        <w:t>《2020年浙江省广播电视科技创新项目金潮奖推荐</w:t>
      </w:r>
    </w:p>
    <w:p>
      <w:pPr>
        <w:spacing w:line="580" w:lineRule="exact"/>
        <w:ind w:firstLine="1760" w:firstLineChars="550"/>
        <w:rPr>
          <w:rFonts w:ascii="仿宋_GB2312" w:hAnsi="仿宋_GB2312" w:eastAsia="仿宋_GB2312"/>
          <w:kern w:val="44"/>
          <w:sz w:val="32"/>
          <w:lang w:val="zh-CN"/>
        </w:rPr>
      </w:pPr>
      <w:r>
        <w:rPr>
          <w:rFonts w:hint="eastAsia" w:ascii="仿宋_GB2312" w:hAnsi="仿宋_GB2312" w:eastAsia="仿宋_GB2312"/>
          <w:kern w:val="44"/>
          <w:sz w:val="32"/>
          <w:lang w:val="zh-CN"/>
        </w:rPr>
        <w:t>汇总表》</w:t>
      </w:r>
    </w:p>
    <w:p>
      <w:pPr>
        <w:spacing w:line="580" w:lineRule="exact"/>
        <w:ind w:firstLine="1440" w:firstLineChars="450"/>
        <w:rPr>
          <w:rFonts w:ascii="仿宋_GB2312" w:hAnsi="仿宋_GB2312" w:eastAsia="仿宋_GB2312"/>
          <w:kern w:val="44"/>
          <w:sz w:val="32"/>
          <w:lang w:val="zh-CN"/>
        </w:rPr>
      </w:pPr>
    </w:p>
    <w:p>
      <w:pPr>
        <w:spacing w:line="580" w:lineRule="exact"/>
        <w:ind w:firstLine="1440" w:firstLineChars="450"/>
        <w:rPr>
          <w:rFonts w:ascii="仿宋_GB2312" w:hAnsi="仿宋_GB2312" w:eastAsia="仿宋_GB2312"/>
          <w:kern w:val="44"/>
          <w:sz w:val="32"/>
          <w:lang w:val="zh-CN"/>
        </w:rPr>
      </w:pPr>
    </w:p>
    <w:p>
      <w:pPr>
        <w:spacing w:line="580" w:lineRule="exact"/>
        <w:ind w:firstLine="1440" w:firstLineChars="450"/>
        <w:rPr>
          <w:rFonts w:ascii="仿宋_GB2312" w:hAnsi="仿宋_GB2312" w:eastAsia="仿宋_GB2312"/>
          <w:kern w:val="44"/>
          <w:sz w:val="32"/>
          <w:lang w:val="zh-CN"/>
        </w:rPr>
      </w:pPr>
    </w:p>
    <w:p>
      <w:pPr>
        <w:spacing w:line="580" w:lineRule="exact"/>
        <w:ind w:firstLine="1440" w:firstLineChars="450"/>
        <w:rPr>
          <w:rFonts w:hint="eastAsia" w:ascii="仿宋_GB2312" w:hAnsi="仿宋_GB2312" w:eastAsia="仿宋_GB2312"/>
          <w:sz w:val="32"/>
        </w:rPr>
      </w:pPr>
    </w:p>
    <w:p>
      <w:pPr>
        <w:spacing w:line="600" w:lineRule="exact"/>
        <w:ind w:firstLine="640" w:firstLineChars="200"/>
        <w:rPr>
          <w:rFonts w:ascii="仿宋" w:hAnsi="仿宋" w:eastAsia="仿宋"/>
          <w:sz w:val="32"/>
        </w:rPr>
        <w:sectPr>
          <w:footerReference r:id="rId3" w:type="default"/>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left"/>
        <w:outlineLvl w:val="0"/>
        <w:rPr>
          <w:rFonts w:hint="eastAsia" w:ascii="黑体" w:hAnsi="黑体" w:eastAsia="黑体"/>
          <w:kern w:val="44"/>
          <w:sz w:val="32"/>
          <w:lang w:val="zh-CN"/>
        </w:rPr>
      </w:pPr>
      <w:r>
        <w:rPr>
          <w:rFonts w:hint="eastAsia" w:ascii="黑体" w:hAnsi="黑体" w:eastAsia="黑体"/>
          <w:kern w:val="44"/>
          <w:sz w:val="32"/>
          <w:lang w:val="zh-CN"/>
        </w:rPr>
        <w:t>附件1</w:t>
      </w:r>
    </w:p>
    <w:p>
      <w:pPr>
        <w:keepNext/>
        <w:keepLines/>
        <w:autoSpaceDE w:val="0"/>
        <w:autoSpaceDN w:val="0"/>
        <w:spacing w:line="600" w:lineRule="exact"/>
        <w:jc w:val="center"/>
        <w:rPr>
          <w:rFonts w:hint="eastAsia" w:ascii="方正小标宋简体" w:hAnsi="方正小标宋简体" w:eastAsia="方正小标宋简体"/>
          <w:bCs/>
          <w:kern w:val="44"/>
          <w:sz w:val="40"/>
        </w:rPr>
      </w:pPr>
      <w:r>
        <w:rPr>
          <w:rFonts w:hint="eastAsia" w:ascii="方正小标宋简体" w:hAnsi="方正小标宋简体" w:eastAsia="方正小标宋简体"/>
          <w:bCs/>
          <w:kern w:val="44"/>
          <w:sz w:val="40"/>
          <w:lang w:val="zh-CN"/>
        </w:rPr>
        <w:t>浙江省广播电视科技创新项目金潮奖申报书</w:t>
      </w:r>
    </w:p>
    <w:p>
      <w:pPr>
        <w:autoSpaceDE w:val="0"/>
        <w:autoSpaceDN w:val="0"/>
        <w:spacing w:line="600" w:lineRule="exact"/>
        <w:jc w:val="center"/>
        <w:rPr>
          <w:rFonts w:ascii="仿宋" w:hAnsi="仿宋" w:eastAsia="仿宋"/>
          <w:b/>
          <w:sz w:val="32"/>
        </w:rPr>
      </w:pPr>
      <w:r>
        <w:rPr>
          <w:rFonts w:hint="eastAsia" w:ascii="仿宋" w:hAnsi="仿宋" w:eastAsia="仿宋"/>
          <w:b/>
          <w:sz w:val="32"/>
          <w:lang w:val="zh-CN"/>
        </w:rPr>
        <w:t>（2020年）</w:t>
      </w:r>
    </w:p>
    <w:p>
      <w:pPr>
        <w:keepNext/>
        <w:keepLines/>
        <w:autoSpaceDE w:val="0"/>
        <w:autoSpaceDN w:val="0"/>
        <w:spacing w:line="400" w:lineRule="exact"/>
        <w:jc w:val="center"/>
        <w:rPr>
          <w:rFonts w:ascii="宋体"/>
          <w:sz w:val="28"/>
          <w:lang w:val="zh-CN"/>
        </w:rPr>
      </w:pPr>
    </w:p>
    <w:p>
      <w:pPr>
        <w:keepNext/>
        <w:keepLines/>
        <w:autoSpaceDE w:val="0"/>
        <w:autoSpaceDN w:val="0"/>
        <w:spacing w:line="400" w:lineRule="exact"/>
        <w:jc w:val="center"/>
        <w:outlineLvl w:val="0"/>
        <w:rPr>
          <w:rFonts w:ascii="黑体" w:hAnsi="黑体" w:eastAsia="黑体"/>
          <w:sz w:val="32"/>
          <w:lang w:val="zh-CN"/>
        </w:rPr>
      </w:pPr>
      <w:r>
        <w:rPr>
          <w:rFonts w:hint="eastAsia" w:ascii="黑体" w:hAnsi="黑体" w:eastAsia="黑体"/>
          <w:sz w:val="32"/>
          <w:lang w:val="zh-CN"/>
        </w:rPr>
        <w:t>一、项目情况</w:t>
      </w:r>
    </w:p>
    <w:p>
      <w:pPr>
        <w:keepNext/>
        <w:keepLines/>
        <w:autoSpaceDE w:val="0"/>
        <w:autoSpaceDN w:val="0"/>
        <w:spacing w:line="400" w:lineRule="exact"/>
        <w:ind w:right="1120"/>
        <w:rPr>
          <w:rFonts w:ascii="宋体"/>
          <w:sz w:val="28"/>
          <w:lang w:val="zh-CN"/>
        </w:rPr>
      </w:pPr>
      <w:r>
        <w:rPr>
          <w:rFonts w:hint="eastAsia" w:ascii="宋体" w:hAnsi="宋体"/>
          <w:sz w:val="28"/>
          <w:lang w:val="zh-CN"/>
        </w:rPr>
        <w:t xml:space="preserve">完成单位（盖章）：              </w:t>
      </w:r>
    </w:p>
    <w:tbl>
      <w:tblPr>
        <w:tblStyle w:val="4"/>
        <w:tblW w:w="964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985"/>
        <w:gridCol w:w="1276"/>
        <w:gridCol w:w="1275"/>
        <w:gridCol w:w="783"/>
        <w:gridCol w:w="493"/>
        <w:gridCol w:w="142"/>
        <w:gridCol w:w="992"/>
        <w:gridCol w:w="142"/>
        <w:gridCol w:w="142"/>
        <w:gridCol w:w="799"/>
        <w:gridCol w:w="1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b/>
                <w:sz w:val="28"/>
              </w:rPr>
            </w:pPr>
            <w:r>
              <w:rPr>
                <w:rFonts w:hint="eastAsia" w:ascii="宋体" w:hAnsi="宋体"/>
                <w:sz w:val="28"/>
                <w:lang w:val="zh-CN"/>
              </w:rPr>
              <w:t>项目名称</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主要完成单位</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94" w:hRule="atLeas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主要完成人</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2010"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推荐单位（或直接申报单位）</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（盖章）</w:t>
            </w:r>
          </w:p>
        </w:tc>
        <w:tc>
          <w:tcPr>
            <w:tcW w:w="25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申报</w:t>
            </w:r>
          </w:p>
          <w:p>
            <w:pPr>
              <w:autoSpaceDE w:val="0"/>
              <w:autoSpaceDN w:val="0"/>
              <w:spacing w:line="400" w:lineRule="exact"/>
              <w:jc w:val="center"/>
              <w:rPr>
                <w:rFonts w:hint="eastAsia"/>
                <w:sz w:val="28"/>
                <w:lang w:val="zh-CN"/>
              </w:rPr>
            </w:pPr>
            <w:r>
              <w:rPr>
                <w:rFonts w:hint="eastAsia" w:ascii="宋体" w:hAnsi="宋体"/>
                <w:sz w:val="28"/>
                <w:lang w:val="zh-CN"/>
              </w:rPr>
              <w:t>项目</w:t>
            </w:r>
          </w:p>
          <w:p>
            <w:pPr>
              <w:autoSpaceDE w:val="0"/>
              <w:autoSpaceDN w:val="0"/>
              <w:spacing w:line="400" w:lineRule="exact"/>
              <w:jc w:val="center"/>
              <w:rPr>
                <w:rFonts w:hint="eastAsia"/>
                <w:sz w:val="28"/>
                <w:lang w:val="zh-CN"/>
              </w:rPr>
            </w:pPr>
            <w:r>
              <w:rPr>
                <w:rFonts w:hint="eastAsia" w:ascii="宋体" w:hAnsi="宋体"/>
                <w:sz w:val="28"/>
                <w:lang w:val="zh-CN"/>
              </w:rPr>
              <w:t>类别</w:t>
            </w:r>
          </w:p>
          <w:p>
            <w:pPr>
              <w:autoSpaceDE w:val="0"/>
              <w:autoSpaceDN w:val="0"/>
              <w:spacing w:line="400" w:lineRule="exact"/>
              <w:jc w:val="center"/>
              <w:rPr>
                <w:rFonts w:hint="eastAsia"/>
                <w:sz w:val="28"/>
                <w:lang w:val="zh-CN"/>
              </w:rPr>
            </w:pPr>
            <w:r>
              <w:rPr>
                <w:rFonts w:hint="eastAsia" w:ascii="宋体" w:hAnsi="宋体"/>
                <w:sz w:val="28"/>
                <w:lang w:val="zh-CN"/>
              </w:rPr>
              <w:t>（单选）</w:t>
            </w:r>
          </w:p>
        </w:tc>
        <w:tc>
          <w:tcPr>
            <w:tcW w:w="383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□高新技术研究与开发类</w:t>
            </w:r>
          </w:p>
          <w:p>
            <w:pPr>
              <w:autoSpaceDE w:val="0"/>
              <w:autoSpaceDN w:val="0"/>
              <w:spacing w:line="320" w:lineRule="exact"/>
              <w:rPr>
                <w:rFonts w:hint="eastAsia"/>
                <w:sz w:val="24"/>
                <w:szCs w:val="24"/>
                <w:lang w:val="zh-CN"/>
              </w:rPr>
            </w:pPr>
            <w:r>
              <w:rPr>
                <w:rFonts w:hint="eastAsia" w:ascii="宋体" w:hAnsi="宋体"/>
                <w:sz w:val="24"/>
                <w:szCs w:val="24"/>
                <w:lang w:val="zh-CN"/>
              </w:rPr>
              <w:t>□科学成果应用与技术革新类</w:t>
            </w:r>
          </w:p>
          <w:p>
            <w:pPr>
              <w:autoSpaceDE w:val="0"/>
              <w:autoSpaceDN w:val="0"/>
              <w:spacing w:line="320" w:lineRule="exact"/>
              <w:rPr>
                <w:rFonts w:hint="eastAsia"/>
                <w:sz w:val="24"/>
                <w:szCs w:val="24"/>
                <w:lang w:val="zh-CN"/>
              </w:rPr>
            </w:pPr>
            <w:r>
              <w:rPr>
                <w:rFonts w:hint="eastAsia" w:ascii="宋体" w:hAnsi="宋体"/>
                <w:sz w:val="24"/>
                <w:szCs w:val="24"/>
                <w:lang w:val="zh-CN"/>
              </w:rPr>
              <w:t>□工程技术类</w:t>
            </w:r>
          </w:p>
          <w:p>
            <w:pPr>
              <w:autoSpaceDE w:val="0"/>
              <w:autoSpaceDN w:val="0"/>
              <w:spacing w:line="320" w:lineRule="exact"/>
              <w:rPr>
                <w:rFonts w:hint="eastAsia"/>
                <w:sz w:val="24"/>
                <w:szCs w:val="24"/>
                <w:lang w:val="zh-CN"/>
              </w:rPr>
            </w:pPr>
            <w:r>
              <w:rPr>
                <w:rFonts w:hint="eastAsia" w:ascii="宋体" w:hAnsi="宋体"/>
                <w:sz w:val="24"/>
                <w:szCs w:val="24"/>
                <w:lang w:val="zh-CN"/>
              </w:rPr>
              <w:t>□软科学类</w:t>
            </w: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□基层优秀科技创新类（市级）</w:t>
            </w: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□基层优秀科技创新类（县级）</w:t>
            </w:r>
          </w:p>
          <w:p>
            <w:pPr>
              <w:autoSpaceDE w:val="0"/>
              <w:autoSpaceDN w:val="0"/>
              <w:spacing w:line="320" w:lineRule="exact"/>
              <w:rPr>
                <w:rFonts w:hint="eastAsia"/>
                <w:sz w:val="24"/>
                <w:szCs w:val="24"/>
                <w:lang w:val="zh-CN"/>
              </w:rPr>
            </w:pPr>
          </w:p>
          <w:p>
            <w:pPr>
              <w:autoSpaceDE w:val="0"/>
              <w:autoSpaceDN w:val="0"/>
              <w:spacing w:line="320" w:lineRule="exact"/>
              <w:rPr>
                <w:rFonts w:hint="eastAsia" w:ascii="宋体" w:hAnsi="宋体"/>
                <w:sz w:val="24"/>
                <w:szCs w:val="24"/>
                <w:lang w:val="zh-CN"/>
              </w:rPr>
            </w:pPr>
            <w:r>
              <w:rPr>
                <w:rFonts w:hint="eastAsia" w:ascii="宋体" w:hAnsi="宋体"/>
                <w:sz w:val="24"/>
                <w:szCs w:val="24"/>
                <w:lang w:val="zh-CN"/>
              </w:rPr>
              <w:t>□基层优秀科技创新类</w:t>
            </w:r>
          </w:p>
          <w:p>
            <w:pPr>
              <w:autoSpaceDE w:val="0"/>
              <w:autoSpaceDN w:val="0"/>
              <w:spacing w:line="320" w:lineRule="exact"/>
              <w:rPr>
                <w:rFonts w:hint="eastAsia" w:ascii="宋体" w:hAnsi="宋体"/>
                <w:sz w:val="24"/>
                <w:szCs w:val="24"/>
                <w:lang w:val="zh-CN"/>
              </w:rPr>
            </w:pPr>
          </w:p>
          <w:p>
            <w:pPr>
              <w:autoSpaceDE w:val="0"/>
              <w:autoSpaceDN w:val="0"/>
              <w:spacing w:line="320" w:lineRule="exact"/>
              <w:rPr>
                <w:rFonts w:hint="eastAsia" w:ascii="宋体" w:hAnsi="宋体"/>
                <w:sz w:val="24"/>
                <w:szCs w:val="24"/>
                <w:lang w:val="zh-CN"/>
              </w:rPr>
            </w:pPr>
          </w:p>
          <w:p>
            <w:pPr>
              <w:autoSpaceDE w:val="0"/>
              <w:autoSpaceDN w:val="0"/>
              <w:spacing w:line="320" w:lineRule="exact"/>
              <w:rPr>
                <w:rFonts w:hint="eastAsia"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920"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项目任务来源</w:t>
            </w:r>
          </w:p>
          <w:p>
            <w:pPr>
              <w:autoSpaceDE w:val="0"/>
              <w:autoSpaceDN w:val="0"/>
              <w:spacing w:line="400" w:lineRule="exact"/>
              <w:jc w:val="center"/>
              <w:rPr>
                <w:rFonts w:hint="eastAsia"/>
                <w:sz w:val="28"/>
                <w:lang w:val="zh-CN"/>
              </w:rPr>
            </w:pPr>
            <w:r>
              <w:rPr>
                <w:rFonts w:hint="eastAsia" w:ascii="宋体" w:hAnsi="宋体"/>
                <w:sz w:val="28"/>
                <w:lang w:val="zh-CN"/>
              </w:rPr>
              <w:t>（可多选）</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r>
              <w:rPr>
                <w:rFonts w:hint="eastAsia" w:ascii="宋体" w:hAnsi="宋体"/>
                <w:sz w:val="28"/>
                <w:lang w:val="zh-CN"/>
              </w:rPr>
              <w:t>□国家计划  □部委计划  □省、市计划  □基金资助</w:t>
            </w:r>
          </w:p>
          <w:p>
            <w:pPr>
              <w:autoSpaceDE w:val="0"/>
              <w:autoSpaceDN w:val="0"/>
              <w:spacing w:line="400" w:lineRule="exact"/>
              <w:rPr>
                <w:rFonts w:hint="eastAsia"/>
                <w:sz w:val="28"/>
                <w:lang w:val="zh-CN"/>
              </w:rPr>
            </w:pPr>
            <w:r>
              <w:rPr>
                <w:rFonts w:hint="eastAsia" w:ascii="宋体" w:hAnsi="宋体"/>
                <w:sz w:val="28"/>
                <w:lang w:val="zh-CN"/>
              </w:rPr>
              <w:t>□国际合作  □其他单位委托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908"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项目涉及的领域（单选）</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r>
              <w:rPr>
                <w:rFonts w:hint="eastAsia" w:ascii="宋体" w:hAnsi="宋体"/>
                <w:sz w:val="28"/>
                <w:lang w:val="zh-CN"/>
              </w:rPr>
              <w:t>□电台  □电视台  □无线  □有线  □卫星  □新媒体</w:t>
            </w:r>
          </w:p>
          <w:p>
            <w:pPr>
              <w:autoSpaceDE w:val="0"/>
              <w:autoSpaceDN w:val="0"/>
              <w:spacing w:line="400" w:lineRule="exact"/>
              <w:rPr>
                <w:rFonts w:hint="eastAsia"/>
                <w:sz w:val="28"/>
                <w:lang w:val="zh-CN"/>
              </w:rPr>
            </w:pPr>
            <w:r>
              <w:rPr>
                <w:rFonts w:hint="eastAsia" w:ascii="宋体" w:hAnsi="宋体"/>
                <w:sz w:val="28"/>
                <w:lang w:val="zh-CN"/>
              </w:rPr>
              <w:t>□电影  □安全与监管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1266"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项目授权发明专利（项）</w:t>
            </w:r>
          </w:p>
        </w:tc>
        <w:tc>
          <w:tcPr>
            <w:tcW w:w="333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c>
          <w:tcPr>
            <w:tcW w:w="162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项目授权的其他知识产权（项）</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24" w:hRule="exact"/>
          <w:jc w:val="center"/>
        </w:trPr>
        <w:tc>
          <w:tcPr>
            <w:tcW w:w="1985"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项目起止时间</w:t>
            </w:r>
          </w:p>
        </w:tc>
        <w:tc>
          <w:tcPr>
            <w:tcW w:w="7659"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ind w:firstLine="280" w:firstLineChars="100"/>
              <w:rPr>
                <w:rFonts w:hint="eastAsia"/>
                <w:sz w:val="28"/>
                <w:lang w:val="zh-CN"/>
              </w:rPr>
            </w:pPr>
            <w:r>
              <w:rPr>
                <w:rFonts w:hint="eastAsia" w:ascii="宋体" w:hAnsi="宋体"/>
                <w:sz w:val="28"/>
                <w:lang w:val="zh-CN"/>
              </w:rPr>
              <w:t xml:space="preserve">      年      月      日至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70" w:hRule="exact"/>
          <w:jc w:val="center"/>
        </w:trPr>
        <w:tc>
          <w:tcPr>
            <w:tcW w:w="1985" w:type="dxa"/>
            <w:vMerge w:val="restart"/>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申报项目</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联系人</w:t>
            </w: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姓名</w:t>
            </w:r>
          </w:p>
        </w:tc>
        <w:tc>
          <w:tcPr>
            <w:tcW w:w="269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jc w:val="center"/>
              <w:rPr>
                <w:rFonts w:hint="eastAsia"/>
                <w:sz w:val="28"/>
                <w:lang w:val="zh-CN"/>
              </w:rPr>
            </w:pPr>
            <w:r>
              <w:rPr>
                <w:rFonts w:hint="eastAsia" w:ascii="宋体" w:hAnsi="宋体"/>
                <w:sz w:val="28"/>
                <w:lang w:val="zh-CN"/>
              </w:rPr>
              <w:t>手机</w:t>
            </w:r>
          </w:p>
        </w:tc>
        <w:tc>
          <w:tcPr>
            <w:tcW w:w="255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64" w:hRule="exact"/>
          <w:jc w:val="center"/>
        </w:trPr>
        <w:tc>
          <w:tcPr>
            <w:tcW w:w="1985" w:type="dxa"/>
            <w:vMerge w:val="continue"/>
            <w:tcBorders>
              <w:top w:val="single" w:color="auto" w:sz="6" w:space="0"/>
              <w:left w:val="single" w:color="auto" w:sz="6" w:space="0"/>
              <w:bottom w:val="single" w:color="auto" w:sz="6" w:space="0"/>
              <w:right w:val="single" w:color="auto" w:sz="6" w:space="0"/>
            </w:tcBorders>
            <w:vAlign w:val="top"/>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电话</w:t>
            </w:r>
          </w:p>
        </w:tc>
        <w:tc>
          <w:tcPr>
            <w:tcW w:w="269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传真</w:t>
            </w:r>
          </w:p>
        </w:tc>
        <w:tc>
          <w:tcPr>
            <w:tcW w:w="255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58" w:hRule="exact"/>
          <w:jc w:val="center"/>
        </w:trPr>
        <w:tc>
          <w:tcPr>
            <w:tcW w:w="1985" w:type="dxa"/>
            <w:vMerge w:val="continue"/>
            <w:tcBorders>
              <w:top w:val="single" w:color="auto" w:sz="6" w:space="0"/>
              <w:left w:val="single" w:color="auto" w:sz="6" w:space="0"/>
              <w:bottom w:val="single" w:color="auto" w:sz="6" w:space="0"/>
              <w:right w:val="single" w:color="auto" w:sz="6" w:space="0"/>
            </w:tcBorders>
            <w:vAlign w:val="top"/>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ascii="宋体" w:hAnsi="宋体"/>
                <w:sz w:val="28"/>
                <w:lang w:val="zh-CN"/>
              </w:rPr>
            </w:pPr>
            <w:r>
              <w:rPr>
                <w:rFonts w:hint="eastAsia" w:ascii="宋体" w:hAnsi="宋体"/>
                <w:sz w:val="28"/>
                <w:lang w:val="zh-CN"/>
              </w:rPr>
              <w:t>E-MAIL</w:t>
            </w:r>
          </w:p>
        </w:tc>
        <w:tc>
          <w:tcPr>
            <w:tcW w:w="6383"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trHeight w:val="571" w:hRule="exact"/>
          <w:jc w:val="center"/>
        </w:trPr>
        <w:tc>
          <w:tcPr>
            <w:tcW w:w="1985" w:type="dxa"/>
            <w:vMerge w:val="continue"/>
            <w:tcBorders>
              <w:top w:val="single" w:color="auto" w:sz="6" w:space="0"/>
              <w:left w:val="single" w:color="auto" w:sz="6" w:space="0"/>
              <w:bottom w:val="single" w:color="auto" w:sz="6" w:space="0"/>
              <w:right w:val="single" w:color="auto" w:sz="6" w:space="0"/>
            </w:tcBorders>
            <w:vAlign w:val="top"/>
          </w:tcPr>
          <w:p>
            <w:pPr>
              <w:autoSpaceDE w:val="0"/>
              <w:autoSpaceDN w:val="0"/>
              <w:spacing w:before="62" w:line="400" w:lineRule="exact"/>
              <w:rPr>
                <w:rFonts w:hint="eastAsia"/>
                <w:sz w:val="28"/>
                <w:lang w:val="zh-CN"/>
              </w:rPr>
            </w:pPr>
          </w:p>
        </w:tc>
        <w:tc>
          <w:tcPr>
            <w:tcW w:w="1276" w:type="dxa"/>
            <w:tcBorders>
              <w:top w:val="single" w:color="auto" w:sz="6" w:space="0"/>
              <w:left w:val="single" w:color="auto" w:sz="6" w:space="0"/>
              <w:bottom w:val="single" w:color="auto" w:sz="6" w:space="0"/>
              <w:right w:val="single" w:color="auto"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通讯地址</w:t>
            </w:r>
          </w:p>
        </w:tc>
        <w:tc>
          <w:tcPr>
            <w:tcW w:w="3969"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c>
          <w:tcPr>
            <w:tcW w:w="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r>
              <w:rPr>
                <w:rFonts w:hint="eastAsia" w:ascii="宋体" w:hAnsi="宋体"/>
                <w:sz w:val="28"/>
                <w:lang w:val="zh-CN"/>
              </w:rPr>
              <w:t>邮编</w:t>
            </w:r>
          </w:p>
        </w:tc>
        <w:tc>
          <w:tcPr>
            <w:tcW w:w="16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62" w:line="400" w:lineRule="exact"/>
              <w:rPr>
                <w:rFonts w:hint="eastAsia"/>
                <w:sz w:val="28"/>
                <w:lang w:val="zh-CN"/>
              </w:rPr>
            </w:pPr>
          </w:p>
        </w:tc>
      </w:tr>
    </w:tbl>
    <w:p>
      <w:pPr>
        <w:autoSpaceDE w:val="0"/>
        <w:autoSpaceDN w:val="0"/>
        <w:jc w:val="right"/>
        <w:rPr>
          <w:rFonts w:ascii="宋体"/>
          <w:sz w:val="28"/>
          <w:lang w:val="zh-CN"/>
        </w:rPr>
      </w:pPr>
      <w:r>
        <w:rPr>
          <w:rFonts w:ascii="宋体" w:hAnsi="宋体"/>
          <w:sz w:val="28"/>
          <w:lang w:val="zh-CN"/>
        </w:rPr>
        <w:t>浙江省广播电视局</w:t>
      </w:r>
      <w:r>
        <w:rPr>
          <w:rFonts w:hint="eastAsia" w:ascii="宋体" w:hAnsi="宋体"/>
          <w:sz w:val="28"/>
          <w:lang w:val="zh-CN"/>
        </w:rPr>
        <w:t>制</w:t>
      </w:r>
    </w:p>
    <w:p>
      <w:pPr>
        <w:keepNext/>
        <w:keepLines/>
        <w:autoSpaceDE w:val="0"/>
        <w:autoSpaceDN w:val="0"/>
        <w:spacing w:line="400" w:lineRule="exact"/>
        <w:jc w:val="center"/>
        <w:rPr>
          <w:rFonts w:ascii="黑体" w:hAns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center"/>
        <w:rPr>
          <w:rFonts w:ascii="黑体" w:hAnsi="黑体" w:eastAsia="黑体"/>
          <w:sz w:val="32"/>
          <w:lang w:val="zh-CN"/>
        </w:rPr>
      </w:pPr>
      <w:r>
        <w:rPr>
          <w:rFonts w:hint="eastAsia" w:ascii="黑体" w:hAnsi="黑体" w:eastAsia="黑体"/>
          <w:sz w:val="32"/>
          <w:lang w:val="zh-CN"/>
        </w:rPr>
        <w:t>二、项目简介</w:t>
      </w:r>
    </w:p>
    <w:p>
      <w:pPr>
        <w:autoSpaceDE w:val="0"/>
        <w:autoSpaceDN w:val="0"/>
        <w:spacing w:line="400" w:lineRule="exact"/>
        <w:ind w:firstLine="560" w:firstLineChars="200"/>
        <w:rPr>
          <w:rFonts w:ascii="宋体"/>
          <w:sz w:val="28"/>
          <w:lang w:val="zh-CN"/>
        </w:rPr>
      </w:pPr>
      <w:r>
        <w:rPr>
          <w:rFonts w:hint="eastAsia" w:ascii="宋体" w:hAnsi="宋体"/>
          <w:sz w:val="28"/>
          <w:lang w:val="zh-CN"/>
        </w:rPr>
        <w:t>描述项目立项背景、项目所属科学技术领域、主要研究内容、项目执行情况、项目成果等情况（限1000字以内、2页以内）。</w:t>
      </w: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eastAsia="仿宋_GB2312"/>
          <w:b/>
          <w:sz w:val="32"/>
        </w:rPr>
      </w:pPr>
    </w:p>
    <w:p>
      <w:pPr>
        <w:autoSpaceDE w:val="0"/>
        <w:autoSpaceDN w:val="0"/>
        <w:rPr>
          <w:rFonts w:hint="eastAsia" w:eastAsia="仿宋_GB2312"/>
          <w:b/>
          <w:sz w:val="32"/>
        </w:rPr>
      </w:pPr>
    </w:p>
    <w:p>
      <w:pPr>
        <w:keepNext/>
        <w:keepLines/>
        <w:autoSpaceDE w:val="0"/>
        <w:autoSpaceDN w:val="0"/>
        <w:spacing w:line="400" w:lineRule="exact"/>
        <w:jc w:val="center"/>
        <w:outlineLvl w:val="0"/>
        <w:rPr>
          <w:rFonts w:asci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三、主要技术创新点</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阐述项目的技术背景，在项目执行中产生的具有创造性的关键技术，对比国内外同类技术的主要参数、效益及市场竞争力等，按重要程度排序（限3000字以内、5页以内）。</w:t>
      </w: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autoSpaceDE w:val="0"/>
        <w:autoSpaceDN w:val="0"/>
        <w:spacing w:line="400" w:lineRule="atLeast"/>
        <w:rPr>
          <w:rFonts w:ascii="仿宋_GB2312" w:eastAsia="仿宋_GB2312"/>
          <w:sz w:val="24"/>
          <w:lang w:val="zh-CN"/>
        </w:rPr>
      </w:pPr>
    </w:p>
    <w:p>
      <w:pPr>
        <w:keepNext/>
        <w:keepLines/>
        <w:autoSpaceDE w:val="0"/>
        <w:autoSpaceDN w:val="0"/>
        <w:spacing w:line="400" w:lineRule="exact"/>
        <w:jc w:val="center"/>
        <w:rPr>
          <w:rFonts w:hint="eastAsia" w:ascii="黑体" w:eastAsia="黑体"/>
          <w:sz w:val="32"/>
          <w:lang w:val="zh-CN"/>
        </w:rPr>
      </w:pPr>
    </w:p>
    <w:p>
      <w:pPr>
        <w:keepNext/>
        <w:keepLines/>
        <w:autoSpaceDE w:val="0"/>
        <w:autoSpaceDN w:val="0"/>
        <w:spacing w:line="400" w:lineRule="exact"/>
        <w:jc w:val="center"/>
        <w:rPr>
          <w:rFonts w:hint="eastAsia" w:ascii="黑体" w:eastAsia="黑体"/>
          <w:sz w:val="32"/>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hint="eastAsia" w:ascii="宋体" w:hAnsi="宋体"/>
          <w:sz w:val="28"/>
          <w:lang w:val="zh-CN"/>
        </w:rPr>
      </w:pPr>
    </w:p>
    <w:p>
      <w:pPr>
        <w:tabs>
          <w:tab w:val="left" w:pos="4200"/>
          <w:tab w:val="left" w:pos="4515"/>
        </w:tabs>
        <w:autoSpaceDE w:val="0"/>
        <w:autoSpaceDN w:val="0"/>
        <w:spacing w:line="400" w:lineRule="exact"/>
        <w:ind w:firstLine="560" w:firstLineChars="200"/>
        <w:rPr>
          <w:rFonts w:ascii="宋体"/>
          <w:sz w:val="28"/>
          <w:lang w:val="zh-CN"/>
        </w:rPr>
      </w:pPr>
    </w:p>
    <w:p>
      <w:pPr>
        <w:keepNext/>
        <w:keepLines/>
        <w:autoSpaceDE w:val="0"/>
        <w:autoSpaceDN w:val="0"/>
        <w:spacing w:line="400" w:lineRule="exact"/>
        <w:jc w:val="center"/>
        <w:outlineLvl w:val="0"/>
        <w:rPr>
          <w:rFonts w:asci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四、专家鉴定意见</w:t>
      </w:r>
    </w:p>
    <w:p>
      <w:pPr>
        <w:tabs>
          <w:tab w:val="left" w:pos="4200"/>
          <w:tab w:val="left" w:pos="4515"/>
        </w:tabs>
        <w:autoSpaceDE w:val="0"/>
        <w:autoSpaceDN w:val="0"/>
        <w:spacing w:line="400" w:lineRule="exact"/>
        <w:outlineLvl w:val="0"/>
        <w:rPr>
          <w:rFonts w:ascii="宋体"/>
          <w:sz w:val="28"/>
          <w:lang w:val="zh-CN"/>
        </w:rPr>
      </w:pPr>
      <w:r>
        <w:rPr>
          <w:rFonts w:hint="eastAsia" w:ascii="宋体" w:hAnsi="宋体"/>
          <w:sz w:val="28"/>
        </w:rPr>
        <w:t xml:space="preserve">    </w:t>
      </w:r>
      <w:r>
        <w:rPr>
          <w:rFonts w:hint="eastAsia" w:ascii="宋体" w:hAnsi="宋体"/>
          <w:sz w:val="28"/>
          <w:lang w:val="zh-CN"/>
        </w:rPr>
        <w:t>须为原件的扫描件，含专家鉴定意见和专家名单两部分。</w:t>
      </w: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keepNext/>
        <w:keepLines/>
        <w:autoSpaceDE w:val="0"/>
        <w:autoSpaceDN w:val="0"/>
        <w:spacing w:line="400" w:lineRule="exact"/>
        <w:jc w:val="center"/>
        <w:outlineLvl w:val="0"/>
        <w:rPr>
          <w:rFonts w:asci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五、推广应用情况、社会效益和经济效益</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1、推广应用情况（限800字以内）。</w:t>
      </w: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ascii="宋体"/>
          <w:sz w:val="28"/>
          <w:lang w:val="zh-CN"/>
        </w:rPr>
      </w:pPr>
    </w:p>
    <w:p>
      <w:pPr>
        <w:tabs>
          <w:tab w:val="left" w:pos="4200"/>
          <w:tab w:val="left" w:pos="4515"/>
        </w:tabs>
        <w:autoSpaceDE w:val="0"/>
        <w:autoSpaceDN w:val="0"/>
        <w:spacing w:line="400" w:lineRule="exact"/>
        <w:rPr>
          <w:rFonts w:hint="eastAsia" w:ascii="宋体"/>
          <w:sz w:val="28"/>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tabs>
          <w:tab w:val="left" w:pos="4200"/>
          <w:tab w:val="left" w:pos="4515"/>
        </w:tabs>
        <w:autoSpaceDE w:val="0"/>
        <w:autoSpaceDN w:val="0"/>
        <w:spacing w:line="400" w:lineRule="exact"/>
        <w:rPr>
          <w:rFonts w:ascii="宋体"/>
          <w:sz w:val="28"/>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tabs>
          <w:tab w:val="left" w:pos="4200"/>
          <w:tab w:val="left" w:pos="4515"/>
        </w:tabs>
        <w:autoSpaceDE w:val="0"/>
        <w:autoSpaceDN w:val="0"/>
        <w:spacing w:line="400" w:lineRule="exact"/>
        <w:rPr>
          <w:rFonts w:ascii="宋体"/>
          <w:sz w:val="28"/>
          <w:lang w:val="zh-CN"/>
        </w:rPr>
      </w:pPr>
      <w:r>
        <w:rPr>
          <w:rFonts w:hint="eastAsia" w:ascii="宋体" w:hAnsi="宋体"/>
          <w:sz w:val="28"/>
          <w:lang w:val="zh-CN"/>
        </w:rPr>
        <w:t>2、社会效益（限200字以内）</w:t>
      </w: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hint="eastAsia"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p>
      <w:pPr>
        <w:autoSpaceDE w:val="0"/>
        <w:autoSpaceDN w:val="0"/>
        <w:spacing w:line="400" w:lineRule="exact"/>
        <w:rPr>
          <w:rFonts w:ascii="仿宋_GB2312" w:eastAsia="仿宋_GB2312"/>
          <w:sz w:val="24"/>
          <w:lang w:val="zh-CN"/>
        </w:rPr>
      </w:pPr>
    </w:p>
    <w:tbl>
      <w:tblPr>
        <w:tblStyle w:val="4"/>
        <w:tblW w:w="96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1961"/>
        <w:gridCol w:w="1853"/>
        <w:gridCol w:w="1984"/>
        <w:gridCol w:w="1843"/>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681" w:hRule="exact"/>
          <w:jc w:val="center"/>
        </w:trPr>
        <w:tc>
          <w:tcPr>
            <w:tcW w:w="9611" w:type="dxa"/>
            <w:gridSpan w:val="5"/>
            <w:tcBorders>
              <w:top w:val="single" w:color="000000" w:sz="6" w:space="0"/>
              <w:left w:val="single" w:color="000000" w:sz="6" w:space="0"/>
              <w:bottom w:val="single" w:color="000000" w:sz="6" w:space="0"/>
              <w:right w:val="single" w:color="000000" w:sz="6" w:space="0"/>
            </w:tcBorders>
            <w:vAlign w:val="top"/>
          </w:tcPr>
          <w:p>
            <w:pPr>
              <w:autoSpaceDE w:val="0"/>
              <w:autoSpaceDN w:val="0"/>
              <w:spacing w:line="600" w:lineRule="exact"/>
              <w:rPr>
                <w:rFonts w:hint="eastAsia"/>
                <w:sz w:val="28"/>
              </w:rPr>
            </w:pPr>
            <w:r>
              <w:rPr>
                <w:rFonts w:hint="eastAsia" w:ascii="宋体" w:hAnsi="宋体"/>
                <w:sz w:val="28"/>
                <w:lang w:val="zh-CN"/>
              </w:rPr>
              <w:t>3．经济效益(最近三年)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847" w:hRule="exac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center"/>
              <w:rPr>
                <w:rFonts w:hint="eastAsia"/>
                <w:sz w:val="28"/>
                <w:lang w:val="zh-CN"/>
              </w:rPr>
            </w:pPr>
            <w:r>
              <w:rPr>
                <w:rFonts w:hint="eastAsia" w:ascii="宋体" w:hAnsi="宋体"/>
                <w:sz w:val="28"/>
                <w:lang w:val="zh-CN"/>
              </w:rPr>
              <w:t>项目总投资额</w:t>
            </w:r>
          </w:p>
        </w:tc>
        <w:tc>
          <w:tcPr>
            <w:tcW w:w="3837" w:type="dxa"/>
            <w:gridSpan w:val="2"/>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right"/>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600" w:lineRule="exact"/>
              <w:jc w:val="center"/>
              <w:rPr>
                <w:rFonts w:hint="eastAsia"/>
                <w:sz w:val="28"/>
                <w:lang w:val="zh-CN"/>
              </w:rPr>
            </w:pPr>
            <w:r>
              <w:rPr>
                <w:rFonts w:hint="eastAsia" w:ascii="宋体" w:hAnsi="宋体"/>
                <w:sz w:val="28"/>
                <w:lang w:val="zh-CN"/>
              </w:rPr>
              <w:t>回收期（年）</w:t>
            </w: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864" w:hRule="atLeast"/>
          <w:jc w:val="center"/>
        </w:trPr>
        <w:tc>
          <w:tcPr>
            <w:tcW w:w="1961" w:type="dxa"/>
            <w:tcBorders>
              <w:top w:val="single" w:color="000000" w:sz="6" w:space="0"/>
              <w:left w:val="single" w:color="000000" w:sz="6" w:space="0"/>
              <w:bottom w:val="single" w:color="000000" w:sz="6" w:space="0"/>
              <w:right w:val="single" w:color="000000" w:sz="6" w:space="0"/>
              <w:tl2br w:val="single" w:color="auto" w:sz="6" w:space="0"/>
            </w:tcBorders>
            <w:vAlign w:val="center"/>
          </w:tcPr>
          <w:p>
            <w:pPr>
              <w:autoSpaceDE w:val="0"/>
              <w:autoSpaceDN w:val="0"/>
              <w:spacing w:line="400" w:lineRule="exact"/>
              <w:jc w:val="right"/>
              <w:rPr>
                <w:rFonts w:hint="eastAsia"/>
                <w:sz w:val="28"/>
                <w:lang w:val="zh-CN"/>
              </w:rPr>
            </w:pPr>
            <w:r>
              <w:rPr>
                <w:rFonts w:hint="eastAsia" w:ascii="宋体" w:hAnsi="宋体"/>
                <w:sz w:val="28"/>
                <w:lang w:val="zh-CN"/>
              </w:rPr>
              <w:t>栏目</w:t>
            </w:r>
          </w:p>
          <w:p>
            <w:pPr>
              <w:autoSpaceDE w:val="0"/>
              <w:autoSpaceDN w:val="0"/>
              <w:spacing w:line="400" w:lineRule="exact"/>
              <w:rPr>
                <w:rFonts w:hint="eastAsia"/>
                <w:sz w:val="28"/>
                <w:lang w:val="zh-CN"/>
              </w:rPr>
            </w:pPr>
            <w:r>
              <w:rPr>
                <w:rFonts w:hint="eastAsia" w:ascii="宋体" w:hAnsi="宋体"/>
                <w:sz w:val="28"/>
                <w:lang w:val="zh-CN"/>
              </w:rPr>
              <w:t>年份</w:t>
            </w:r>
          </w:p>
        </w:tc>
        <w:tc>
          <w:tcPr>
            <w:tcW w:w="185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新增利润</w:t>
            </w:r>
          </w:p>
        </w:tc>
        <w:tc>
          <w:tcPr>
            <w:tcW w:w="1984"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新增税收</w:t>
            </w:r>
          </w:p>
        </w:tc>
        <w:tc>
          <w:tcPr>
            <w:tcW w:w="1843"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创收外汇</w:t>
            </w: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（美元）</w:t>
            </w:r>
          </w:p>
        </w:tc>
        <w:tc>
          <w:tcPr>
            <w:tcW w:w="1970" w:type="dxa"/>
            <w:tcBorders>
              <w:top w:val="single" w:color="000000" w:sz="6" w:space="0"/>
              <w:left w:val="single" w:color="000000" w:sz="6" w:space="0"/>
              <w:bottom w:val="single" w:color="000000" w:sz="6" w:space="0"/>
              <w:right w:val="single" w:color="000000" w:sz="6"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Ex>
        <w:trPr>
          <w:trHeight w:val="786" w:hRule="atLeast"/>
          <w:jc w:val="center"/>
        </w:trPr>
        <w:tc>
          <w:tcPr>
            <w:tcW w:w="196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jc w:val="center"/>
              <w:rPr>
                <w:rFonts w:hint="eastAsia"/>
                <w:sz w:val="28"/>
                <w:lang w:val="zh-CN"/>
              </w:rPr>
            </w:pPr>
            <w:r>
              <w:rPr>
                <w:rFonts w:hint="eastAsia" w:ascii="宋体" w:hAnsi="宋体"/>
                <w:sz w:val="28"/>
                <w:lang w:val="zh-CN"/>
              </w:rPr>
              <w:t>累    计</w:t>
            </w:r>
          </w:p>
        </w:tc>
        <w:tc>
          <w:tcPr>
            <w:tcW w:w="185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c>
          <w:tcPr>
            <w:tcW w:w="197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600" w:lineRule="exact"/>
              <w:ind w:firstLine="12"/>
              <w:jc w:val="center"/>
              <w:rPr>
                <w:rFonts w:hint="eastAsia"/>
                <w:sz w:val="28"/>
                <w:lang w:val="zh-CN"/>
              </w:rPr>
            </w:pPr>
          </w:p>
        </w:tc>
      </w:tr>
    </w:tbl>
    <w:p>
      <w:pPr>
        <w:keepNext/>
        <w:keepLines/>
        <w:autoSpaceDE w:val="0"/>
        <w:autoSpaceDN w:val="0"/>
        <w:spacing w:line="400" w:lineRule="exact"/>
        <w:jc w:val="center"/>
        <w:rPr>
          <w:rFonts w:ascii="黑体" w:eastAsia="黑体"/>
          <w:sz w:val="32"/>
          <w:lang w:val="zh-CN"/>
        </w:rPr>
      </w:pPr>
    </w:p>
    <w:p>
      <w:pPr>
        <w:keepNext/>
        <w:keepLines/>
        <w:autoSpaceDE w:val="0"/>
        <w:autoSpaceDN w:val="0"/>
        <w:spacing w:line="400" w:lineRule="exact"/>
        <w:jc w:val="center"/>
        <w:rPr>
          <w:rFonts w:hint="eastAsia" w:asci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六、主要完成人情况</w:t>
      </w:r>
    </w:p>
    <w:tbl>
      <w:tblPr>
        <w:tblStyle w:val="4"/>
        <w:tblW w:w="96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2"/>
        <w:gridCol w:w="159"/>
        <w:gridCol w:w="1164"/>
        <w:gridCol w:w="1246"/>
        <w:gridCol w:w="272"/>
        <w:gridCol w:w="993"/>
        <w:gridCol w:w="294"/>
        <w:gridCol w:w="1265"/>
        <w:gridCol w:w="1033"/>
        <w:gridCol w:w="112"/>
        <w:gridCol w:w="15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5"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姓名</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性别</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排名</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工作单位</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民族</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年龄</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手机</w:t>
            </w:r>
          </w:p>
        </w:tc>
        <w:tc>
          <w:tcPr>
            <w:tcW w:w="2841"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9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联系电话</w:t>
            </w:r>
          </w:p>
        </w:tc>
        <w:tc>
          <w:tcPr>
            <w:tcW w:w="1559"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03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传真</w:t>
            </w:r>
          </w:p>
        </w:tc>
        <w:tc>
          <w:tcPr>
            <w:tcW w:w="1703"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ascii="宋体" w:hAnsi="宋体"/>
                <w:sz w:val="28"/>
                <w:lang w:val="zh-CN"/>
              </w:rPr>
            </w:pPr>
            <w:r>
              <w:rPr>
                <w:rFonts w:hint="eastAsia" w:ascii="宋体" w:hAnsi="宋体"/>
                <w:sz w:val="28"/>
                <w:lang w:val="zh-CN"/>
              </w:rPr>
              <w:t>E-MAIL</w:t>
            </w:r>
          </w:p>
        </w:tc>
        <w:tc>
          <w:tcPr>
            <w:tcW w:w="8129" w:type="dxa"/>
            <w:gridSpan w:val="10"/>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4"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通讯地址</w:t>
            </w:r>
          </w:p>
        </w:tc>
        <w:tc>
          <w:tcPr>
            <w:tcW w:w="5393" w:type="dxa"/>
            <w:gridSpan w:val="7"/>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邮政编码</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8"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毕业学校</w:t>
            </w:r>
          </w:p>
        </w:tc>
        <w:tc>
          <w:tcPr>
            <w:tcW w:w="256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文化程度</w:t>
            </w:r>
          </w:p>
        </w:tc>
        <w:tc>
          <w:tcPr>
            <w:tcW w:w="1265"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学位</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7" w:hRule="exact"/>
          <w:jc w:val="center"/>
        </w:trPr>
        <w:tc>
          <w:tcPr>
            <w:tcW w:w="1542"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专业/专长</w:t>
            </w:r>
          </w:p>
        </w:tc>
        <w:tc>
          <w:tcPr>
            <w:tcW w:w="256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559"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职务/职称</w:t>
            </w:r>
          </w:p>
        </w:tc>
        <w:tc>
          <w:tcPr>
            <w:tcW w:w="1265"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145"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毕业时间</w:t>
            </w:r>
          </w:p>
        </w:tc>
        <w:tc>
          <w:tcPr>
            <w:tcW w:w="159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1" w:hRule="exact"/>
          <w:jc w:val="center"/>
        </w:trPr>
        <w:tc>
          <w:tcPr>
            <w:tcW w:w="1701" w:type="dxa"/>
            <w:gridSpan w:val="2"/>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近5年曾获奖励及荣誉情况（限100字以内）</w:t>
            </w:r>
          </w:p>
        </w:tc>
        <w:tc>
          <w:tcPr>
            <w:tcW w:w="7970" w:type="dxa"/>
            <w:gridSpan w:val="9"/>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3" w:hRule="exact"/>
          <w:jc w:val="center"/>
        </w:trPr>
        <w:tc>
          <w:tcPr>
            <w:tcW w:w="2865"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参加本项目起止时间</w:t>
            </w:r>
          </w:p>
        </w:tc>
        <w:tc>
          <w:tcPr>
            <w:tcW w:w="6806" w:type="dxa"/>
            <w:gridSpan w:val="8"/>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9671" w:type="dxa"/>
            <w:gridSpan w:val="11"/>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本人对项目技术创造性贡献（限300字以内）：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37" w:hRule="exact"/>
          <w:jc w:val="center"/>
        </w:trPr>
        <w:tc>
          <w:tcPr>
            <w:tcW w:w="9671" w:type="dxa"/>
            <w:gridSpan w:val="11"/>
            <w:tcBorders>
              <w:top w:val="single" w:color="auto" w:sz="8" w:space="0"/>
              <w:left w:val="single" w:color="auto" w:sz="8" w:space="0"/>
              <w:bottom w:val="single" w:color="auto" w:sz="8" w:space="0"/>
              <w:right w:val="single" w:color="auto" w:sz="8" w:space="0"/>
            </w:tcBorders>
            <w:vAlign w:val="top"/>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87" w:hRule="exact"/>
          <w:jc w:val="center"/>
        </w:trPr>
        <w:tc>
          <w:tcPr>
            <w:tcW w:w="9671" w:type="dxa"/>
            <w:gridSpan w:val="11"/>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560" w:firstLineChars="200"/>
              <w:rPr>
                <w:rFonts w:hint="eastAsia"/>
                <w:sz w:val="28"/>
                <w:lang w:val="zh-CN"/>
              </w:rPr>
            </w:pPr>
            <w:r>
              <w:rPr>
                <w:rFonts w:hint="eastAsia" w:ascii="宋体" w:hAnsi="宋体"/>
                <w:sz w:val="28"/>
                <w:lang w:val="zh-CN"/>
              </w:rPr>
              <w:t>本人严格按照《2020年浙江省广播电视科技创新项目金潮奖评奖细则》的有关规定和</w:t>
            </w:r>
            <w:r>
              <w:rPr>
                <w:rFonts w:ascii="宋体" w:hAnsi="宋体"/>
                <w:sz w:val="28"/>
                <w:lang w:val="zh-CN"/>
              </w:rPr>
              <w:t>浙江省广播电视局</w:t>
            </w:r>
            <w:r>
              <w:rPr>
                <w:rFonts w:hint="eastAsia" w:ascii="宋体" w:hAnsi="宋体"/>
                <w:sz w:val="28"/>
                <w:lang w:val="zh-CN"/>
              </w:rPr>
              <w:t>对推荐工作的具体要求，如实提供了本申报书及相关材料，且不存在任何违反《中华人民共和国保守国家秘密法》和《科学技术保密规定》等有关法律法规的情形。如有不符，本人愿意承担相关后果并接受相应的处理。</w:t>
            </w:r>
          </w:p>
          <w:p>
            <w:pPr>
              <w:tabs>
                <w:tab w:val="left" w:pos="4200"/>
                <w:tab w:val="left" w:pos="4515"/>
              </w:tabs>
              <w:autoSpaceDE w:val="0"/>
              <w:autoSpaceDN w:val="0"/>
              <w:spacing w:line="400" w:lineRule="exact"/>
              <w:ind w:firstLine="3360"/>
              <w:rPr>
                <w:rFonts w:hint="eastAsia"/>
                <w:sz w:val="28"/>
                <w:lang w:val="zh-CN"/>
              </w:rPr>
            </w:pPr>
            <w:r>
              <w:rPr>
                <w:rFonts w:hint="eastAsia" w:ascii="宋体" w:hAnsi="宋体"/>
                <w:sz w:val="28"/>
                <w:lang w:val="zh-CN"/>
              </w:rPr>
              <w:t>本人签名：</w:t>
            </w:r>
          </w:p>
          <w:p>
            <w:pPr>
              <w:tabs>
                <w:tab w:val="left" w:pos="4200"/>
                <w:tab w:val="left" w:pos="4515"/>
              </w:tabs>
              <w:autoSpaceDE w:val="0"/>
              <w:autoSpaceDN w:val="0"/>
              <w:spacing w:line="400" w:lineRule="exact"/>
              <w:jc w:val="center"/>
              <w:rPr>
                <w:rFonts w:hint="eastAsia"/>
                <w:sz w:val="28"/>
              </w:rPr>
            </w:pPr>
            <w:r>
              <w:rPr>
                <w:rFonts w:hint="eastAsia" w:ascii="宋体" w:hAnsi="宋体"/>
                <w:sz w:val="28"/>
              </w:rPr>
              <w:t xml:space="preserve">                               </w:t>
            </w:r>
            <w:r>
              <w:rPr>
                <w:rFonts w:hint="eastAsia" w:ascii="宋体" w:hAnsi="宋体"/>
                <w:sz w:val="28"/>
                <w:lang w:val="zh-CN"/>
              </w:rPr>
              <w:t>年</w:t>
            </w:r>
            <w:r>
              <w:rPr>
                <w:rFonts w:hint="eastAsia" w:ascii="宋体" w:hAnsi="宋体"/>
                <w:sz w:val="28"/>
              </w:rPr>
              <w:t xml:space="preserve">    </w:t>
            </w:r>
            <w:r>
              <w:rPr>
                <w:rFonts w:hint="eastAsia" w:ascii="宋体" w:hAnsi="宋体"/>
                <w:sz w:val="28"/>
                <w:lang w:val="zh-CN"/>
              </w:rPr>
              <w:t>月</w:t>
            </w:r>
            <w:r>
              <w:rPr>
                <w:rFonts w:hint="eastAsia" w:ascii="宋体" w:hAnsi="宋体"/>
                <w:sz w:val="28"/>
              </w:rPr>
              <w:t xml:space="preserve">    </w:t>
            </w:r>
            <w:r>
              <w:rPr>
                <w:rFonts w:hint="eastAsia" w:ascii="宋体" w:hAnsi="宋体"/>
                <w:sz w:val="28"/>
                <w:lang w:val="zh-CN"/>
              </w:rPr>
              <w:t>日</w:t>
            </w:r>
          </w:p>
        </w:tc>
      </w:tr>
    </w:tbl>
    <w:p>
      <w:pPr>
        <w:keepNext/>
        <w:keepLines/>
        <w:autoSpaceDE w:val="0"/>
        <w:autoSpaceDN w:val="0"/>
        <w:spacing w:after="120" w:line="400" w:lineRule="exact"/>
        <w:jc w:val="center"/>
        <w:rPr>
          <w:rFonts w:ascii="黑体" w:eastAsia="黑体"/>
          <w:sz w:val="32"/>
          <w:lang w:val="zh-CN"/>
        </w:rPr>
      </w:pPr>
    </w:p>
    <w:p>
      <w:pPr>
        <w:keepNext/>
        <w:keepLines/>
        <w:autoSpaceDE w:val="0"/>
        <w:autoSpaceDN w:val="0"/>
        <w:spacing w:after="120" w:line="400" w:lineRule="exact"/>
        <w:jc w:val="center"/>
        <w:rPr>
          <w:rFonts w:hint="eastAsia" w:ascii="黑体" w:eastAsia="黑体"/>
          <w:sz w:val="32"/>
          <w:lang w:val="zh-CN"/>
        </w:rPr>
        <w:sectPr>
          <w:pgSz w:w="11906" w:h="16838"/>
          <w:pgMar w:top="1701" w:right="1531" w:bottom="1701" w:left="1531" w:header="0" w:footer="1417" w:gutter="0"/>
          <w:cols w:space="720" w:num="1"/>
          <w:docGrid w:type="lines" w:linePitch="312" w:charSpace="0"/>
        </w:sectPr>
      </w:pPr>
    </w:p>
    <w:p>
      <w:pPr>
        <w:keepNext/>
        <w:keepLines/>
        <w:autoSpaceDE w:val="0"/>
        <w:autoSpaceDN w:val="0"/>
        <w:spacing w:after="120" w:line="400" w:lineRule="exact"/>
        <w:jc w:val="center"/>
        <w:rPr>
          <w:rFonts w:ascii="黑体" w:eastAsia="黑体"/>
          <w:sz w:val="32"/>
          <w:lang w:val="zh-CN"/>
        </w:rPr>
      </w:pPr>
      <w:r>
        <w:rPr>
          <w:rFonts w:hint="eastAsia" w:ascii="黑体" w:eastAsia="黑体"/>
          <w:sz w:val="32"/>
          <w:lang w:val="zh-CN"/>
        </w:rPr>
        <w:t>七、主要完成单位情况</w:t>
      </w:r>
    </w:p>
    <w:tbl>
      <w:tblPr>
        <w:tblStyle w:val="4"/>
        <w:tblW w:w="975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09"/>
        <w:gridCol w:w="3897"/>
        <w:gridCol w:w="1560"/>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7"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单位名称</w:t>
            </w:r>
          </w:p>
        </w:tc>
        <w:tc>
          <w:tcPr>
            <w:tcW w:w="8150" w:type="dxa"/>
            <w:gridSpan w:val="3"/>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4"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单位性质</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排名</w:t>
            </w: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8"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联系人</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电子邮件</w:t>
            </w: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0"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手机</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ind w:left="-1" w:firstLine="1"/>
              <w:jc w:val="left"/>
              <w:rPr>
                <w:rFonts w:hint="eastAsia"/>
                <w:sz w:val="28"/>
              </w:rPr>
            </w:pPr>
            <w:r>
              <w:rPr>
                <w:rFonts w:hint="eastAsia" w:ascii="宋体" w:hAnsi="宋体"/>
                <w:sz w:val="28"/>
                <w:lang w:val="zh-CN"/>
              </w:rPr>
              <w:t>联系电话</w:t>
            </w: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exact"/>
          <w:jc w:val="center"/>
        </w:trPr>
        <w:tc>
          <w:tcPr>
            <w:tcW w:w="1609"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通讯地址</w:t>
            </w:r>
          </w:p>
        </w:tc>
        <w:tc>
          <w:tcPr>
            <w:tcW w:w="389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p>
        </w:tc>
        <w:tc>
          <w:tcPr>
            <w:tcW w:w="156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left"/>
              <w:rPr>
                <w:rFonts w:hint="eastAsia"/>
                <w:sz w:val="28"/>
                <w:lang w:val="zh-CN"/>
              </w:rPr>
            </w:pPr>
            <w:r>
              <w:rPr>
                <w:rFonts w:hint="eastAsia" w:ascii="宋体" w:hAnsi="宋体"/>
                <w:sz w:val="28"/>
                <w:lang w:val="zh-CN"/>
              </w:rPr>
              <w:t>邮政编码</w:t>
            </w: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5" w:hRule="atLeast"/>
          <w:jc w:val="center"/>
        </w:trPr>
        <w:tc>
          <w:tcPr>
            <w:tcW w:w="9759"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对本项目科技创新和推广应用的贡献：（限600字以内）</w:t>
            </w: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84" w:hRule="atLeast"/>
          <w:jc w:val="center"/>
        </w:trPr>
        <w:tc>
          <w:tcPr>
            <w:tcW w:w="9759" w:type="dxa"/>
            <w:gridSpan w:val="4"/>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420"/>
              <w:rPr>
                <w:rFonts w:hint="eastAsia"/>
                <w:sz w:val="28"/>
                <w:lang w:val="zh-CN"/>
              </w:rPr>
            </w:pPr>
            <w:r>
              <w:rPr>
                <w:rFonts w:hint="eastAsia" w:ascii="宋体" w:hAnsi="宋体"/>
                <w:sz w:val="28"/>
                <w:lang w:val="zh-CN"/>
              </w:rPr>
              <w:t>本单位严格按照《2020年浙江省广播电视科技创新项目金潮奖评奖细则》的有关规定和</w:t>
            </w:r>
            <w:r>
              <w:rPr>
                <w:rFonts w:ascii="宋体" w:hAnsi="宋体"/>
                <w:sz w:val="28"/>
                <w:lang w:val="zh-CN"/>
              </w:rPr>
              <w:t>浙江省广播电视局</w:t>
            </w:r>
            <w:r>
              <w:rPr>
                <w:rFonts w:hint="eastAsia" w:ascii="宋体" w:hAnsi="宋体"/>
                <w:sz w:val="28"/>
                <w:lang w:val="zh-CN"/>
              </w:rPr>
              <w:t>对推荐工作的具体要求，如实提供了本申报书及相关材料，切不存在任何违反《中华人民共和国保守国家秘密法》和《科学技术保密规定》等有关法律法规及侵犯他人知识产权的情形，如被推荐项目发生争议，将积极配合协助调查处理。如有不符，本单位愿意承担相关后果并接收相应处理。</w:t>
            </w:r>
          </w:p>
          <w:p>
            <w:pPr>
              <w:tabs>
                <w:tab w:val="left" w:pos="4200"/>
                <w:tab w:val="left" w:pos="4515"/>
              </w:tabs>
              <w:autoSpaceDE w:val="0"/>
              <w:autoSpaceDN w:val="0"/>
              <w:spacing w:line="400" w:lineRule="exact"/>
              <w:ind w:firstLine="420"/>
              <w:jc w:val="center"/>
              <w:rPr>
                <w:rFonts w:hint="eastAsia"/>
                <w:sz w:val="28"/>
                <w:lang w:val="zh-CN"/>
              </w:rPr>
            </w:pPr>
          </w:p>
          <w:p>
            <w:pPr>
              <w:tabs>
                <w:tab w:val="left" w:pos="4200"/>
                <w:tab w:val="left" w:pos="4515"/>
              </w:tabs>
              <w:autoSpaceDE w:val="0"/>
              <w:autoSpaceDN w:val="0"/>
              <w:spacing w:line="400" w:lineRule="exact"/>
              <w:ind w:firstLine="420"/>
              <w:jc w:val="center"/>
              <w:rPr>
                <w:rFonts w:hint="eastAsia"/>
                <w:sz w:val="28"/>
                <w:lang w:val="zh-CN"/>
              </w:rPr>
            </w:pPr>
          </w:p>
          <w:p>
            <w:pPr>
              <w:tabs>
                <w:tab w:val="left" w:pos="4200"/>
                <w:tab w:val="left" w:pos="4515"/>
              </w:tabs>
              <w:autoSpaceDE w:val="0"/>
              <w:autoSpaceDN w:val="0"/>
              <w:spacing w:line="400" w:lineRule="exact"/>
              <w:jc w:val="center"/>
              <w:rPr>
                <w:rFonts w:hint="eastAsia"/>
                <w:sz w:val="28"/>
                <w:lang w:val="zh-CN"/>
              </w:rPr>
            </w:pPr>
            <w:r>
              <w:rPr>
                <w:rFonts w:hint="eastAsia" w:ascii="宋体" w:hAnsi="宋体"/>
                <w:sz w:val="28"/>
                <w:lang w:val="zh-CN"/>
              </w:rPr>
              <w:t xml:space="preserve">                                单位（公章）</w:t>
            </w:r>
          </w:p>
          <w:p>
            <w:pPr>
              <w:tabs>
                <w:tab w:val="left" w:pos="4200"/>
                <w:tab w:val="left" w:pos="4515"/>
              </w:tabs>
              <w:autoSpaceDE w:val="0"/>
              <w:autoSpaceDN w:val="0"/>
              <w:spacing w:line="400" w:lineRule="exact"/>
              <w:jc w:val="center"/>
              <w:rPr>
                <w:rFonts w:hint="eastAsia"/>
                <w:sz w:val="28"/>
                <w:lang w:val="zh-CN"/>
              </w:rPr>
            </w:pPr>
          </w:p>
          <w:p>
            <w:pPr>
              <w:tabs>
                <w:tab w:val="left" w:pos="4200"/>
                <w:tab w:val="left" w:pos="4515"/>
              </w:tabs>
              <w:autoSpaceDE w:val="0"/>
              <w:autoSpaceDN w:val="0"/>
              <w:spacing w:line="400" w:lineRule="exact"/>
              <w:jc w:val="right"/>
              <w:rPr>
                <w:rFonts w:hint="eastAsia"/>
                <w:sz w:val="28"/>
              </w:rPr>
            </w:pPr>
            <w:r>
              <w:rPr>
                <w:rFonts w:hint="eastAsia" w:ascii="宋体" w:hAnsi="宋体"/>
                <w:sz w:val="28"/>
                <w:lang w:val="zh-CN"/>
              </w:rPr>
              <w:t>年    月    日</w:t>
            </w: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八、推荐单位（或直接申报单位）意见</w:t>
      </w:r>
    </w:p>
    <w:p>
      <w:pPr>
        <w:keepNext/>
        <w:keepLines/>
        <w:autoSpaceDE w:val="0"/>
        <w:autoSpaceDN w:val="0"/>
        <w:spacing w:line="400" w:lineRule="exact"/>
        <w:jc w:val="center"/>
        <w:rPr>
          <w:rFonts w:ascii="黑体" w:eastAsia="黑体"/>
          <w:sz w:val="32"/>
          <w:lang w:val="zh-CN"/>
        </w:rPr>
      </w:pPr>
    </w:p>
    <w:tbl>
      <w:tblPr>
        <w:tblStyle w:val="4"/>
        <w:tblW w:w="952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
      <w:tblGrid>
        <w:gridCol w:w="95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Ex>
        <w:trPr>
          <w:trHeight w:val="6019" w:hRule="atLeast"/>
          <w:jc w:val="center"/>
        </w:trPr>
        <w:tc>
          <w:tcPr>
            <w:tcW w:w="9526" w:type="dxa"/>
            <w:tcBorders>
              <w:top w:val="single" w:color="000000" w:sz="8" w:space="0"/>
              <w:left w:val="single" w:color="000000" w:sz="8" w:space="0"/>
              <w:bottom w:val="single" w:color="000000" w:sz="8" w:space="0"/>
              <w:right w:val="single" w:color="000000"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推荐意见：（必填，限300字以内）</w:t>
            </w: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p>
            <w:pPr>
              <w:tabs>
                <w:tab w:val="left" w:pos="4200"/>
                <w:tab w:val="left" w:pos="4515"/>
              </w:tabs>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13" w:type="dxa"/>
            <w:bottom w:w="0" w:type="dxa"/>
            <w:right w:w="113" w:type="dxa"/>
          </w:tblCellMar>
        </w:tblPrEx>
        <w:trPr>
          <w:trHeight w:val="3742" w:hRule="atLeast"/>
          <w:jc w:val="center"/>
        </w:trPr>
        <w:tc>
          <w:tcPr>
            <w:tcW w:w="9526" w:type="dxa"/>
            <w:tcBorders>
              <w:top w:val="single" w:color="000000" w:sz="8" w:space="0"/>
              <w:left w:val="single" w:color="000000" w:sz="8" w:space="0"/>
              <w:bottom w:val="single" w:color="000000" w:sz="8" w:space="0"/>
              <w:right w:val="single" w:color="000000" w:sz="8" w:space="0"/>
            </w:tcBorders>
            <w:vAlign w:val="center"/>
          </w:tcPr>
          <w:p>
            <w:pPr>
              <w:tabs>
                <w:tab w:val="left" w:pos="4200"/>
                <w:tab w:val="left" w:pos="4515"/>
              </w:tabs>
              <w:autoSpaceDE w:val="0"/>
              <w:autoSpaceDN w:val="0"/>
              <w:spacing w:line="400" w:lineRule="exact"/>
              <w:rPr>
                <w:rFonts w:hint="eastAsia"/>
                <w:sz w:val="28"/>
                <w:lang w:val="zh-CN"/>
              </w:rPr>
            </w:pPr>
            <w:r>
              <w:rPr>
                <w:rFonts w:hint="eastAsia" w:ascii="宋体" w:hAnsi="宋体"/>
                <w:sz w:val="28"/>
                <w:lang w:val="zh-CN"/>
              </w:rPr>
              <w:t>声明：</w:t>
            </w:r>
          </w:p>
          <w:p>
            <w:pPr>
              <w:tabs>
                <w:tab w:val="left" w:pos="4200"/>
                <w:tab w:val="left" w:pos="4515"/>
              </w:tabs>
              <w:autoSpaceDE w:val="0"/>
              <w:autoSpaceDN w:val="0"/>
              <w:spacing w:line="400" w:lineRule="exact"/>
              <w:ind w:firstLine="420"/>
              <w:rPr>
                <w:rFonts w:hint="eastAsia" w:ascii="宋体" w:hAnsi="宋体"/>
                <w:sz w:val="28"/>
                <w:lang w:val="zh-CN"/>
              </w:rPr>
            </w:pPr>
            <w:r>
              <w:rPr>
                <w:rFonts w:hint="eastAsia" w:ascii="宋体" w:hAnsi="宋体"/>
                <w:sz w:val="28"/>
                <w:lang w:val="zh-CN"/>
              </w:rPr>
              <w:t xml:space="preserve">我单位严格按照《2020年浙江省广播电视科技创新项目金潮奖评奖细则》的有关规定和浙江省广播电视局对推荐工作的具体要求，对申报书内容及全部附件材料进行了严格审查，确认该项目符合申报资格条件，申报材料全部内容属实,且不存在任何违反《中华人民共和国保守国家秘密法》和《科学技术保密规定》等有关法律法规的情形。 </w:t>
            </w:r>
          </w:p>
          <w:p>
            <w:pPr>
              <w:tabs>
                <w:tab w:val="left" w:pos="4200"/>
                <w:tab w:val="left" w:pos="4515"/>
              </w:tabs>
              <w:autoSpaceDE w:val="0"/>
              <w:autoSpaceDN w:val="0"/>
              <w:spacing w:line="400" w:lineRule="exact"/>
              <w:ind w:firstLine="420"/>
              <w:rPr>
                <w:rFonts w:hint="eastAsia" w:ascii="宋体" w:hAnsi="宋体"/>
                <w:sz w:val="28"/>
                <w:lang w:val="zh-CN"/>
              </w:rPr>
            </w:pPr>
            <w:r>
              <w:rPr>
                <w:rFonts w:hint="eastAsia" w:ascii="宋体" w:hAnsi="宋体"/>
                <w:sz w:val="28"/>
                <w:lang w:val="zh-CN"/>
              </w:rPr>
              <w:t xml:space="preserve">我单位承诺将严格按照浙江省广播电视局的有关规定和要求，认真履行作为推荐单位（或直接申报单位）的义务并承担相应的责任。 </w:t>
            </w:r>
          </w:p>
          <w:p>
            <w:pPr>
              <w:tabs>
                <w:tab w:val="left" w:pos="4200"/>
                <w:tab w:val="left" w:pos="4515"/>
              </w:tabs>
              <w:autoSpaceDE w:val="0"/>
              <w:autoSpaceDN w:val="0"/>
              <w:spacing w:line="400" w:lineRule="exact"/>
              <w:ind w:firstLine="420"/>
              <w:rPr>
                <w:rFonts w:hint="eastAsia" w:ascii="宋体" w:hAnsi="宋体"/>
                <w:sz w:val="28"/>
                <w:lang w:val="zh-CN"/>
              </w:rPr>
            </w:pPr>
          </w:p>
          <w:p>
            <w:pPr>
              <w:tabs>
                <w:tab w:val="left" w:pos="4200"/>
                <w:tab w:val="left" w:pos="4515"/>
              </w:tabs>
              <w:autoSpaceDE w:val="0"/>
              <w:autoSpaceDN w:val="0"/>
              <w:spacing w:line="400" w:lineRule="exact"/>
              <w:ind w:firstLine="4060" w:firstLineChars="1450"/>
              <w:rPr>
                <w:rFonts w:hint="eastAsia"/>
                <w:sz w:val="28"/>
                <w:lang w:val="zh-CN"/>
              </w:rPr>
            </w:pPr>
            <w:r>
              <w:rPr>
                <w:rFonts w:hint="eastAsia" w:ascii="宋体" w:hAnsi="宋体"/>
                <w:sz w:val="28"/>
                <w:lang w:val="zh-CN"/>
              </w:rPr>
              <w:t>推荐单位（或直接申报单位）公章</w:t>
            </w:r>
          </w:p>
          <w:p>
            <w:pPr>
              <w:tabs>
                <w:tab w:val="left" w:pos="4200"/>
                <w:tab w:val="left" w:pos="4515"/>
              </w:tabs>
              <w:autoSpaceDE w:val="0"/>
              <w:autoSpaceDN w:val="0"/>
              <w:spacing w:line="400" w:lineRule="exact"/>
              <w:ind w:firstLine="7280" w:firstLineChars="2600"/>
              <w:rPr>
                <w:rFonts w:hint="eastAsia"/>
                <w:sz w:val="28"/>
                <w:lang w:val="zh-CN"/>
              </w:rPr>
            </w:pPr>
            <w:r>
              <w:rPr>
                <w:rFonts w:hint="eastAsia" w:ascii="宋体" w:hAnsi="宋体"/>
                <w:sz w:val="28"/>
                <w:lang w:val="zh-CN"/>
              </w:rPr>
              <w:t>年    月    日</w:t>
            </w: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九、曾获科技奖励情况</w:t>
      </w:r>
    </w:p>
    <w:p>
      <w:pPr>
        <w:keepNext/>
        <w:keepLines/>
        <w:autoSpaceDE w:val="0"/>
        <w:autoSpaceDN w:val="0"/>
        <w:spacing w:line="400" w:lineRule="exact"/>
        <w:jc w:val="center"/>
        <w:rPr>
          <w:rFonts w:ascii="黑体" w:eastAsia="黑体"/>
          <w:sz w:val="32"/>
          <w:lang w:val="zh-CN"/>
        </w:rPr>
      </w:pPr>
    </w:p>
    <w:tbl>
      <w:tblPr>
        <w:tblStyle w:val="4"/>
        <w:tblW w:w="962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
      <w:tblGrid>
        <w:gridCol w:w="1842"/>
        <w:gridCol w:w="4140"/>
        <w:gridCol w:w="1440"/>
        <w:gridCol w:w="22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ind w:left="36" w:firstLine="24"/>
              <w:jc w:val="center"/>
              <w:rPr>
                <w:rFonts w:hint="eastAsia"/>
                <w:sz w:val="28"/>
                <w:lang w:val="zh-CN"/>
              </w:rPr>
            </w:pPr>
            <w:r>
              <w:rPr>
                <w:rFonts w:hint="eastAsia" w:ascii="宋体" w:hAnsi="宋体"/>
                <w:sz w:val="28"/>
                <w:lang w:val="zh-CN"/>
              </w:rPr>
              <w:t>获奖时间</w:t>
            </w: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奖项名称</w:t>
            </w: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奖励等级</w:t>
            </w: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r>
              <w:rPr>
                <w:rFonts w:hint="eastAsia" w:ascii="宋体" w:hAnsi="宋体"/>
                <w:sz w:val="28"/>
                <w:lang w:val="zh-CN"/>
              </w:rPr>
              <w:t>授奖部门（单位）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Ex>
        <w:trPr>
          <w:trHeight w:val="958" w:hRule="atLeast"/>
          <w:jc w:val="center"/>
        </w:trPr>
        <w:tc>
          <w:tcPr>
            <w:tcW w:w="1842"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41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c>
          <w:tcPr>
            <w:tcW w:w="1440"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jc w:val="center"/>
              <w:rPr>
                <w:rFonts w:hint="eastAsia"/>
                <w:sz w:val="28"/>
                <w:lang w:val="zh-CN"/>
              </w:rPr>
            </w:pPr>
          </w:p>
        </w:tc>
        <w:tc>
          <w:tcPr>
            <w:tcW w:w="22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spacing w:line="400" w:lineRule="exact"/>
              <w:rPr>
                <w:rFonts w:hint="eastAsia"/>
                <w:sz w:val="28"/>
                <w:lang w:val="zh-CN"/>
              </w:rPr>
            </w:pPr>
          </w:p>
        </w:tc>
      </w:tr>
    </w:tbl>
    <w:p>
      <w:pPr>
        <w:autoSpaceDE w:val="0"/>
        <w:autoSpaceDN w:val="0"/>
        <w:spacing w:line="400" w:lineRule="exact"/>
        <w:rPr>
          <w:rFonts w:ascii="仿宋_GB2312" w:eastAsia="仿宋_GB2312"/>
          <w:sz w:val="24"/>
          <w:lang w:val="zh-CN"/>
        </w:rPr>
      </w:pPr>
    </w:p>
    <w:p>
      <w:pPr>
        <w:keepNext/>
        <w:keepLines/>
        <w:autoSpaceDE w:val="0"/>
        <w:autoSpaceDN w:val="0"/>
        <w:spacing w:line="400" w:lineRule="exact"/>
        <w:jc w:val="center"/>
        <w:outlineLvl w:val="0"/>
        <w:rPr>
          <w:rFonts w:ascii="黑体" w:eastAsia="黑体"/>
          <w:sz w:val="32"/>
          <w:lang w:val="zh-CN"/>
        </w:rPr>
      </w:pPr>
      <w:r>
        <w:rPr>
          <w:rFonts w:hint="eastAsia" w:ascii="黑体" w:eastAsia="黑体"/>
          <w:sz w:val="32"/>
          <w:lang w:val="zh-CN"/>
        </w:rPr>
        <w:t>十、主要知识产权目录</w:t>
      </w:r>
    </w:p>
    <w:p>
      <w:pPr>
        <w:keepNext/>
        <w:keepLines/>
        <w:autoSpaceDE w:val="0"/>
        <w:autoSpaceDN w:val="0"/>
        <w:spacing w:line="400" w:lineRule="exact"/>
        <w:jc w:val="center"/>
        <w:rPr>
          <w:rFonts w:ascii="黑体" w:eastAsia="黑体"/>
          <w:sz w:val="32"/>
          <w:lang w:val="zh-CN"/>
        </w:rPr>
      </w:pPr>
    </w:p>
    <w:tbl>
      <w:tblPr>
        <w:tblStyle w:val="4"/>
        <w:tblW w:w="952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8"/>
        <w:gridCol w:w="1987"/>
        <w:gridCol w:w="1620"/>
        <w:gridCol w:w="1620"/>
        <w:gridCol w:w="16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4"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授权（申请）</w:t>
            </w:r>
          </w:p>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项目名称</w:t>
            </w: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知识产权类别</w:t>
            </w: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国别</w:t>
            </w: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申请号</w:t>
            </w: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jc w:val="center"/>
              <w:rPr>
                <w:rFonts w:hint="eastAsia"/>
                <w:sz w:val="28"/>
              </w:rPr>
            </w:pPr>
            <w:r>
              <w:rPr>
                <w:rFonts w:hint="eastAsia" w:ascii="宋体" w:hAnsi="宋体"/>
                <w:sz w:val="28"/>
                <w:lang w:val="zh-CN"/>
              </w:rPr>
              <w:t>授权号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9" w:hRule="atLeast"/>
          <w:jc w:val="center"/>
        </w:trPr>
        <w:tc>
          <w:tcPr>
            <w:tcW w:w="2638"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987"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20"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c>
          <w:tcPr>
            <w:tcW w:w="1661" w:type="dxa"/>
            <w:tcBorders>
              <w:top w:val="single" w:color="auto" w:sz="8" w:space="0"/>
              <w:left w:val="single" w:color="auto" w:sz="8" w:space="0"/>
              <w:bottom w:val="single" w:color="auto" w:sz="8" w:space="0"/>
              <w:right w:val="single" w:color="auto" w:sz="8" w:space="0"/>
            </w:tcBorders>
            <w:vAlign w:val="center"/>
          </w:tcPr>
          <w:p>
            <w:pPr>
              <w:tabs>
                <w:tab w:val="left" w:pos="4200"/>
                <w:tab w:val="left" w:pos="4515"/>
              </w:tabs>
              <w:autoSpaceDE w:val="0"/>
              <w:autoSpaceDN w:val="0"/>
              <w:spacing w:line="400" w:lineRule="exact"/>
              <w:rPr>
                <w:rFonts w:hint="eastAsia"/>
                <w:sz w:val="28"/>
                <w:lang w:val="zh-CN"/>
              </w:rPr>
            </w:pPr>
          </w:p>
        </w:tc>
      </w:tr>
    </w:tbl>
    <w:p>
      <w:pPr>
        <w:keepNext/>
        <w:keepLines/>
        <w:autoSpaceDE w:val="0"/>
        <w:autoSpaceDN w:val="0"/>
        <w:spacing w:line="400" w:lineRule="exact"/>
        <w:jc w:val="center"/>
        <w:rPr>
          <w:rFonts w:ascii="黑体" w:eastAsia="黑体"/>
          <w:sz w:val="32"/>
          <w:lang w:val="zh-CN"/>
        </w:rPr>
      </w:pPr>
      <w:r>
        <w:rPr>
          <w:rFonts w:hint="eastAsia" w:ascii="黑体" w:eastAsia="黑体"/>
          <w:sz w:val="32"/>
          <w:lang w:val="zh-CN"/>
        </w:rPr>
        <w:t>十一、其他主要附件</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1、项目评审或验收或鉴定的技术报告、检测报告、查新报告、用户报告；</w:t>
      </w:r>
    </w:p>
    <w:p>
      <w:pPr>
        <w:tabs>
          <w:tab w:val="left" w:pos="4200"/>
          <w:tab w:val="left" w:pos="4515"/>
        </w:tabs>
        <w:autoSpaceDE w:val="0"/>
        <w:autoSpaceDN w:val="0"/>
        <w:spacing w:line="400" w:lineRule="exact"/>
        <w:ind w:firstLine="560" w:firstLineChars="200"/>
        <w:outlineLvl w:val="0"/>
        <w:rPr>
          <w:rFonts w:ascii="宋体"/>
          <w:sz w:val="28"/>
          <w:lang w:val="zh-CN"/>
        </w:rPr>
      </w:pPr>
      <w:r>
        <w:rPr>
          <w:rFonts w:hint="eastAsia" w:ascii="宋体" w:hAnsi="宋体"/>
          <w:sz w:val="28"/>
          <w:lang w:val="zh-CN"/>
        </w:rPr>
        <w:t>2、项目的知识产权证明；</w:t>
      </w:r>
    </w:p>
    <w:p>
      <w:pPr>
        <w:tabs>
          <w:tab w:val="left" w:pos="4200"/>
          <w:tab w:val="left" w:pos="4515"/>
        </w:tabs>
        <w:autoSpaceDE w:val="0"/>
        <w:autoSpaceDN w:val="0"/>
        <w:spacing w:line="400" w:lineRule="exact"/>
        <w:ind w:firstLine="560" w:firstLineChars="200"/>
        <w:rPr>
          <w:rFonts w:ascii="宋体"/>
          <w:sz w:val="28"/>
          <w:lang w:val="zh-CN"/>
        </w:rPr>
      </w:pPr>
      <w:r>
        <w:rPr>
          <w:rFonts w:hint="eastAsia" w:ascii="宋体" w:hAnsi="宋体"/>
          <w:sz w:val="28"/>
          <w:lang w:val="zh-CN"/>
        </w:rPr>
        <w:t>3、项目的其它评价技术水平的证明，评价证明及国家法律法规要求审批的批准文件、主要应用证明等。</w:t>
      </w: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spacing w:line="600" w:lineRule="exact"/>
        <w:ind w:firstLine="640" w:firstLineChars="200"/>
        <w:rPr>
          <w:rFonts w:ascii="仿宋" w:hAnsi="仿宋" w:eastAsia="仿宋"/>
          <w:sz w:val="32"/>
        </w:rPr>
      </w:pPr>
    </w:p>
    <w:p>
      <w:pPr>
        <w:pStyle w:val="5"/>
        <w:tabs>
          <w:tab w:val="left" w:pos="4200"/>
          <w:tab w:val="left" w:pos="4515"/>
        </w:tabs>
        <w:spacing w:before="0" w:after="0" w:line="600" w:lineRule="exact"/>
        <w:jc w:val="center"/>
        <w:rPr>
          <w:b/>
          <w:sz w:val="40"/>
        </w:rPr>
      </w:pPr>
      <w:r>
        <w:rPr>
          <w:b/>
          <w:sz w:val="40"/>
        </w:rPr>
        <w:t>《浙江省广播电视科技创新项目金潮奖申报书》</w:t>
      </w:r>
    </w:p>
    <w:p>
      <w:pPr>
        <w:pStyle w:val="5"/>
        <w:tabs>
          <w:tab w:val="left" w:pos="4200"/>
          <w:tab w:val="left" w:pos="4515"/>
        </w:tabs>
        <w:spacing w:before="0" w:after="0" w:line="600" w:lineRule="exact"/>
        <w:jc w:val="center"/>
        <w:rPr>
          <w:rFonts w:hint="default"/>
          <w:b/>
          <w:sz w:val="40"/>
        </w:rPr>
      </w:pPr>
      <w:r>
        <w:rPr>
          <w:b/>
          <w:sz w:val="40"/>
        </w:rPr>
        <w:t>填写说明</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是浙江省广播电视科技创新项目金潮奖评审的基本技术文件和重要依据，必须严格按照浙江省广播电视局当年的通知要求，以及规定的格式、栏目及所列标题，如实全面填写。</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《浙江省广播电视科技创新项目金潮奖申报书》以及相关附件材料、复印件等，页面大小为A4纸，同时装订成册，竖装，左边为装订边。装订后不需另加封面。</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《浙江省广播电视科技创新项目金潮奖申报书》填写要求如下：</w:t>
      </w:r>
    </w:p>
    <w:p>
      <w:pPr>
        <w:pStyle w:val="5"/>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一、项目基本情况</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w:t>
      </w:r>
      <w:r>
        <w:rPr>
          <w:rFonts w:hint="eastAsia" w:ascii="仿宋" w:hAnsi="仿宋" w:eastAsia="仿宋"/>
          <w:lang w:val="en-US" w:eastAsia="zh-CN"/>
        </w:rPr>
        <w:t>.</w:t>
      </w:r>
      <w:r>
        <w:rPr>
          <w:rFonts w:ascii="仿宋" w:hAnsi="仿宋" w:eastAsia="仿宋"/>
        </w:rPr>
        <w:t>完成单位（盖章）：请加盖完成单位公章。</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2.项目名称：应与申报材料中出现的名称一致，准确、简明地反映出项目的技术内容和特征。</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3.主要完成单位：按照贡献大小从左至右、从上到下顺序排列。所填单位名称应与单位公章名称完全一致。</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4.主要完成人：按照贡献大小从左至右、从上到下顺序排列。主要完成人的限额为：一等奖8人，二等奖7人，三等奖6人。</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5.推荐单位：共有15家，分别为浙江广播电视集团、浙江传媒学院、11家市级文化广电旅游局、浙江华数广电网络股份有限公司、浙江省广播电视监测中心，请在推荐单位处加盖单位公章。</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6.申请奖项类别：在高新技术研究与开发奖、科技成果应用与技术革新类、工程技术奖、软科学奖、基层优秀科技创新类中，只可选择一项。</w:t>
      </w:r>
    </w:p>
    <w:p>
      <w:pPr>
        <w:pStyle w:val="5"/>
        <w:widowControl w:val="0"/>
        <w:tabs>
          <w:tab w:val="left" w:pos="4200"/>
          <w:tab w:val="left" w:pos="4515"/>
        </w:tabs>
        <w:spacing w:line="400" w:lineRule="exact"/>
        <w:ind w:firstLine="480" w:firstLineChars="200"/>
        <w:jc w:val="both"/>
        <w:rPr>
          <w:rFonts w:hint="default" w:ascii="仿宋" w:hAnsi="仿宋" w:eastAsia="仿宋"/>
          <w:lang w:val="zh-CN"/>
        </w:rPr>
      </w:pPr>
      <w:r>
        <w:rPr>
          <w:rFonts w:ascii="仿宋" w:hAnsi="仿宋" w:eastAsia="仿宋"/>
        </w:rPr>
        <w:t>7.任务来源：在相应的</w:t>
      </w:r>
      <w:r>
        <w:rPr>
          <w:rFonts w:ascii="仿宋" w:hAnsi="仿宋" w:eastAsia="仿宋"/>
          <w:lang w:val="zh-CN"/>
        </w:rPr>
        <w:t>□中打“√”，可多选。</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国家计划：指正式列入国家计划项目；部委计划：指国务院各部委下达的任务；省、市计划：指国家计划以外，由省、市或通过有关厅、局下达的任务；基金资助：指以国家基金形式资助的项目；国际合作：指由外国单位或个人委托或共同研究、开发的项目；其他单位委托：指各种企事业单位委托的项目。其他：不能归属于上述各类的研究开发项目；</w:t>
      </w:r>
    </w:p>
    <w:p>
      <w:pPr>
        <w:pStyle w:val="5"/>
        <w:widowControl w:val="0"/>
        <w:tabs>
          <w:tab w:val="left" w:pos="4200"/>
          <w:tab w:val="left" w:pos="4515"/>
        </w:tabs>
        <w:spacing w:line="400" w:lineRule="exact"/>
        <w:ind w:firstLine="480" w:firstLineChars="200"/>
        <w:jc w:val="both"/>
        <w:rPr>
          <w:rFonts w:hint="default" w:ascii="仿宋" w:hAnsi="仿宋" w:eastAsia="仿宋"/>
          <w:lang w:val="zh-CN"/>
        </w:rPr>
      </w:pPr>
      <w:r>
        <w:rPr>
          <w:rFonts w:ascii="仿宋" w:hAnsi="仿宋" w:eastAsia="仿宋"/>
        </w:rPr>
        <w:t>8.项目涉及的领域：在相应的</w:t>
      </w:r>
      <w:r>
        <w:rPr>
          <w:rFonts w:ascii="仿宋" w:hAnsi="仿宋" w:eastAsia="仿宋"/>
          <w:lang w:val="zh-CN"/>
        </w:rPr>
        <w:t>□中打“√”，</w:t>
      </w:r>
      <w:r>
        <w:rPr>
          <w:rFonts w:ascii="仿宋" w:hAnsi="仿宋" w:eastAsia="仿宋"/>
        </w:rPr>
        <w:t>只可选择一项</w:t>
      </w:r>
      <w:r>
        <w:rPr>
          <w:rFonts w:ascii="仿宋" w:hAnsi="仿宋" w:eastAsia="仿宋"/>
          <w:lang w:val="zh-CN"/>
        </w:rPr>
        <w:t>。</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9.项目授权发明专利（项）：指该项目实施过程中产生的已授权发明专利数。</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10.项目授权的其他知识产权（项）：该项目实施过程中产生的除发明专利外其他已授权的知识产权数，如著作权、集成电路图设计权等。</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11.项目起止时间：起始时间是指立项、任务下达、合同签署等形式开始研制的日期。完成时间是指项目整体通过验收、鉴定或投入运行使用的时间。时间至少应填写到月份。</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12.联系人：指负责本项目科技创新奖申报事宜的人员，所列项均为必填项。</w:t>
      </w:r>
    </w:p>
    <w:p>
      <w:pPr>
        <w:pStyle w:val="5"/>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二、项目简介</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简要介绍项目的基本情况，包括立项背景（简明扼要地概述立项时国内外相关科学技术状况、主要技术经济指标、尚待解决的问题及立项目的）以及项目所属科学技术领域、主要研究内容、项目执行情况、技术经济指标及成果应用推广情况等内容。字数不超过1000个汉字,且不超过2页。</w:t>
      </w:r>
    </w:p>
    <w:p>
      <w:pPr>
        <w:pStyle w:val="5"/>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三、主要技术创新点</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申报书的主要内容，也是评审过程中的评价项目、处理异议的主要依据。要简明扼要、准确完整的阐述项目在技术思路、关键技术和系统集成上的创新，以及效益和市场竞争力等。字数不超过3000个汉字,且不超过5页。</w:t>
      </w:r>
    </w:p>
    <w:p>
      <w:pPr>
        <w:pStyle w:val="5"/>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四、专家鉴定意见</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浙江省广播电视局（或省新广局科技委）组织、省新广局科技处组织或委托市级文化广电旅游局（或市文广新局科技委）组织的专家鉴定、验收意见。必须包含全体专家手写签字的专家名单。专家鉴定意见和鉴定专家名单均须为原件的扫描件。</w:t>
      </w:r>
    </w:p>
    <w:p>
      <w:pPr>
        <w:pStyle w:val="5"/>
        <w:widowControl w:val="0"/>
        <w:tabs>
          <w:tab w:val="left" w:pos="4200"/>
          <w:tab w:val="left" w:pos="4515"/>
        </w:tabs>
        <w:spacing w:line="400" w:lineRule="exact"/>
        <w:ind w:firstLine="480" w:firstLineChars="200"/>
        <w:jc w:val="both"/>
        <w:outlineLvl w:val="0"/>
        <w:rPr>
          <w:rFonts w:hint="default" w:ascii="黑体" w:hAnsi="黑体" w:eastAsia="黑体"/>
        </w:rPr>
      </w:pPr>
      <w:r>
        <w:rPr>
          <w:rFonts w:ascii="黑体" w:hAnsi="黑体" w:eastAsia="黑体"/>
        </w:rPr>
        <w:t>五、推广应用情况、社会效益和经济效益</w:t>
      </w:r>
    </w:p>
    <w:p>
      <w:pPr>
        <w:pStyle w:val="5"/>
        <w:widowControl w:val="0"/>
        <w:tabs>
          <w:tab w:val="left" w:pos="4200"/>
          <w:tab w:val="left" w:pos="4515"/>
        </w:tabs>
        <w:spacing w:line="400" w:lineRule="exact"/>
        <w:ind w:firstLine="480" w:firstLineChars="200"/>
        <w:jc w:val="both"/>
        <w:rPr>
          <w:rFonts w:ascii="仿宋" w:hAnsi="仿宋" w:eastAsia="仿宋"/>
        </w:rPr>
      </w:pPr>
      <w:r>
        <w:rPr>
          <w:rFonts w:ascii="仿宋" w:hAnsi="仿宋" w:eastAsia="仿宋"/>
        </w:rPr>
        <w:t xml:space="preserve">1.推广应用情况：应就推荐项目的生产、应用、推广情况及预期应用前景等进行阐述，字数不超过800个汉字。 </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2.社会效益：指申报项目在推动科学技术进步，保护自然资源或生态环境，提高国防能力，保障国家和社会安全，改善人民物质文化生活及健康水平等方面所起的作用。应扼要做出说明，字数不超过200个汉字。</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3.经济效益：填写的数字应以主要生产、应用单位财务部门核准的数额为基本依据，填写项目的总投资额、回收期和每年的新增利润、新增税收、创收外汇（美元）和节支总额以及各项的累计值。</w:t>
      </w:r>
    </w:p>
    <w:p>
      <w:pPr>
        <w:pStyle w:val="5"/>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六、主要完成人情况表</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核实完成人是否具备获奖条件的重要依据，应按表格要求逐项完整填写。主要完成人的填写应符合《浙江省广播电视科技创新项目金潮奖评奖细则》的有关规定条件，项目的鉴定（或验收）专家不能作为完成人。近5年曾获奖励及荣誉情况应写明本人曾获科技奖励项目名称、奖种名称、奖励等级、获奖时间及获奖排名等内容。在“本人对本项目技术创造性贡献”一栏中，应写明本人对项目“主要技术创新点”栏中所列创造性技术内容做出的独创性贡献。字数不超过300个汉字。认真阅读声明内容并明确知晓本人相关法律责任、义务和后果后，在本人签名处签名。</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黑体" w:hAnsi="黑体" w:eastAsia="黑体"/>
        </w:rPr>
        <w:t>七、主要完成单位情况表</w:t>
      </w:r>
      <w:r>
        <w:rPr>
          <w:rFonts w:hint="default" w:ascii="黑体" w:hAnsi="黑体" w:eastAsia="黑体"/>
        </w:rPr>
        <w:br w:type="textWrapping"/>
      </w:r>
      <w:r>
        <w:rPr>
          <w:rFonts w:ascii="仿宋" w:hAnsi="仿宋" w:eastAsia="仿宋"/>
        </w:rPr>
        <w:t xml:space="preserve">    这是核实申报项目所列完成单位是否具备获奖条件的重要依据，应按表格要求逐项完整填写。每个完成单位各自填写一页，并按贡献大小排列。在“对本项目科技创新和推广应用的贡献”一栏中，写明本单位对申报项目科技创新和推广做出的主要贡献，字数不超过600个汉字。认真阅读声明内容并明确知晓本单位相关法律责任、义务和后果后，在单位盖章处加盖本单位公章。</w:t>
      </w:r>
    </w:p>
    <w:p>
      <w:pPr>
        <w:pStyle w:val="5"/>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八、推荐单位（或直接申报单位）意见</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推荐单位（或直接申报单位）要认真审阅申报材料，根据申报项目的技术创新点、技术经济指标、促进行业科技进步作用和应用情况，并参照2020年浙江省广播电视科技创新项目金潮奖评奖条件，写明推荐理由和建议等级，字数不超过300个汉字。确认申报材料属实后，推荐单位（或直接申报单位）在单位公章处加盖本单位公章。</w:t>
      </w:r>
    </w:p>
    <w:p>
      <w:pPr>
        <w:pStyle w:val="5"/>
        <w:widowControl w:val="0"/>
        <w:tabs>
          <w:tab w:val="left" w:pos="4200"/>
          <w:tab w:val="left" w:pos="4515"/>
        </w:tabs>
        <w:spacing w:line="400" w:lineRule="exact"/>
        <w:ind w:firstLine="480" w:firstLineChars="200"/>
        <w:jc w:val="both"/>
        <w:rPr>
          <w:rFonts w:hint="default" w:ascii="黑体" w:hAnsi="黑体" w:eastAsia="黑体"/>
        </w:rPr>
      </w:pPr>
      <w:r>
        <w:rPr>
          <w:rFonts w:ascii="黑体" w:hAnsi="黑体" w:eastAsia="黑体"/>
        </w:rPr>
        <w:t>九、本项目曾获科技奖励情况</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应填写获得省广电局、市文广旅游局设立的科技奖励以及经省科技厅批准的社会力量设立的科技奖励情况。必须填写具体的获奖时间、奖项名称、奖励等级和授奖部门（单位）。</w:t>
      </w:r>
    </w:p>
    <w:p>
      <w:pPr>
        <w:pStyle w:val="5"/>
        <w:widowControl w:val="0"/>
        <w:tabs>
          <w:tab w:val="left" w:pos="4200"/>
          <w:tab w:val="left" w:pos="4515"/>
        </w:tabs>
        <w:spacing w:line="400" w:lineRule="exact"/>
        <w:ind w:firstLine="480" w:firstLineChars="200"/>
        <w:jc w:val="both"/>
        <w:rPr>
          <w:rFonts w:ascii="黑体" w:hAnsi="黑体" w:eastAsia="黑体"/>
        </w:rPr>
      </w:pPr>
      <w:r>
        <w:rPr>
          <w:rFonts w:ascii="黑体" w:hAnsi="黑体" w:eastAsia="黑体"/>
        </w:rPr>
        <w:t xml:space="preserve">十、主要知识产权目录 </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这是申报书的附件部分。指申报项目提交的已授权的知识产权证明，要求将已授权的和正在申请的内容分别列出，并提交相关知识产权证明的复印件。</w:t>
      </w:r>
    </w:p>
    <w:p>
      <w:pPr>
        <w:pStyle w:val="5"/>
        <w:widowControl w:val="0"/>
        <w:tabs>
          <w:tab w:val="left" w:pos="4200"/>
          <w:tab w:val="left" w:pos="4515"/>
        </w:tabs>
        <w:spacing w:line="400" w:lineRule="exact"/>
        <w:ind w:firstLine="480" w:firstLineChars="200"/>
        <w:jc w:val="both"/>
        <w:rPr>
          <w:rFonts w:ascii="黑体" w:hAnsi="黑体" w:eastAsia="黑体"/>
        </w:rPr>
      </w:pPr>
      <w:r>
        <w:rPr>
          <w:rFonts w:ascii="黑体" w:hAnsi="黑体" w:eastAsia="黑体"/>
        </w:rPr>
        <w:t xml:space="preserve">十一、其他主要附件 </w:t>
      </w:r>
    </w:p>
    <w:p>
      <w:pPr>
        <w:pStyle w:val="5"/>
        <w:widowControl w:val="0"/>
        <w:tabs>
          <w:tab w:val="left" w:pos="4200"/>
          <w:tab w:val="left" w:pos="4515"/>
        </w:tabs>
        <w:spacing w:line="400" w:lineRule="exact"/>
        <w:ind w:firstLine="480" w:firstLineChars="200"/>
        <w:jc w:val="both"/>
        <w:rPr>
          <w:rFonts w:hint="default" w:ascii="仿宋" w:hAnsi="仿宋" w:eastAsia="仿宋"/>
        </w:rPr>
      </w:pPr>
      <w:r>
        <w:rPr>
          <w:rFonts w:ascii="仿宋" w:hAnsi="仿宋" w:eastAsia="仿宋"/>
        </w:rPr>
        <w:t>指申报书中关于申报项目技术创新、知识产权创造、成果价值、经济和社会效益等方面描述的相关证明材料，由第三方单位出具。</w:t>
      </w: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pStyle w:val="5"/>
        <w:tabs>
          <w:tab w:val="left" w:pos="4200"/>
          <w:tab w:val="left" w:pos="4515"/>
        </w:tabs>
        <w:spacing w:before="0" w:after="0" w:line="600" w:lineRule="exact"/>
        <w:ind w:firstLine="640" w:firstLineChars="200"/>
        <w:jc w:val="both"/>
        <w:rPr>
          <w:rFonts w:hint="default" w:ascii="仿宋" w:hAnsi="仿宋" w:eastAsia="仿宋"/>
          <w:sz w:val="32"/>
        </w:rPr>
      </w:pPr>
    </w:p>
    <w:p>
      <w:pPr>
        <w:tabs>
          <w:tab w:val="left" w:pos="4200"/>
          <w:tab w:val="left" w:pos="4515"/>
        </w:tabs>
        <w:spacing w:line="500" w:lineRule="exact"/>
        <w:rPr>
          <w:rFonts w:hint="eastAsia" w:ascii="仿宋" w:hAnsi="仿宋" w:eastAsia="仿宋"/>
          <w:sz w:val="32"/>
        </w:rPr>
      </w:pPr>
    </w:p>
    <w:p>
      <w:pPr>
        <w:tabs>
          <w:tab w:val="left" w:pos="4200"/>
          <w:tab w:val="left" w:pos="4515"/>
        </w:tabs>
        <w:spacing w:line="500" w:lineRule="exact"/>
        <w:rPr>
          <w:rFonts w:hint="eastAsia" w:ascii="仿宋" w:hAnsi="仿宋" w:eastAsia="仿宋"/>
          <w:sz w:val="32"/>
        </w:rPr>
      </w:pPr>
    </w:p>
    <w:p>
      <w:pPr>
        <w:tabs>
          <w:tab w:val="left" w:pos="4200"/>
          <w:tab w:val="left" w:pos="4515"/>
        </w:tabs>
        <w:spacing w:line="500" w:lineRule="exact"/>
        <w:rPr>
          <w:rFonts w:ascii="黑体" w:hAnsi="黑体" w:eastAsia="黑体"/>
          <w:sz w:val="32"/>
        </w:rPr>
        <w:sectPr>
          <w:pgSz w:w="11906" w:h="16838"/>
          <w:pgMar w:top="1701" w:right="1531" w:bottom="1701" w:left="1531" w:header="0" w:footer="1417" w:gutter="0"/>
          <w:cols w:space="720" w:num="1"/>
          <w:docGrid w:type="lines" w:linePitch="312" w:charSpace="0"/>
        </w:sectPr>
      </w:pPr>
    </w:p>
    <w:p>
      <w:pPr>
        <w:tabs>
          <w:tab w:val="left" w:pos="4200"/>
          <w:tab w:val="left" w:pos="4515"/>
        </w:tabs>
        <w:spacing w:line="500" w:lineRule="exact"/>
        <w:rPr>
          <w:rFonts w:ascii="仿宋" w:hAnsi="仿宋" w:eastAsia="仿宋"/>
          <w:sz w:val="32"/>
        </w:rPr>
      </w:pPr>
      <w:r>
        <w:rPr>
          <w:rFonts w:hint="eastAsia" w:ascii="黑体" w:hAnsi="黑体" w:eastAsia="黑体"/>
          <w:sz w:val="32"/>
        </w:rPr>
        <w:t>附件2</w:t>
      </w:r>
    </w:p>
    <w:p>
      <w:pPr>
        <w:tabs>
          <w:tab w:val="left" w:pos="4200"/>
          <w:tab w:val="left" w:pos="4515"/>
        </w:tabs>
        <w:spacing w:line="500" w:lineRule="exact"/>
        <w:jc w:val="center"/>
        <w:rPr>
          <w:rFonts w:hint="eastAsia" w:ascii="方正小标宋简体" w:hAnsi="方正小标宋简体" w:eastAsia="方正小标宋简体"/>
          <w:bCs/>
          <w:sz w:val="40"/>
        </w:rPr>
      </w:pPr>
      <w:r>
        <w:rPr>
          <w:rFonts w:hint="eastAsia" w:ascii="方正小标宋简体" w:hAnsi="方正小标宋简体" w:eastAsia="方正小标宋简体"/>
          <w:bCs/>
          <w:sz w:val="40"/>
        </w:rPr>
        <w:t>浙江省广播电视科技创新项目金潮奖</w:t>
      </w:r>
    </w:p>
    <w:p>
      <w:pPr>
        <w:tabs>
          <w:tab w:val="left" w:pos="4200"/>
          <w:tab w:val="left" w:pos="4515"/>
        </w:tabs>
        <w:spacing w:line="500" w:lineRule="exact"/>
        <w:jc w:val="center"/>
        <w:rPr>
          <w:rFonts w:hint="eastAsia" w:ascii="方正小标宋简体" w:hAnsi="方正小标宋简体" w:eastAsia="方正小标宋简体"/>
          <w:bCs/>
          <w:sz w:val="40"/>
        </w:rPr>
      </w:pPr>
      <w:r>
        <w:rPr>
          <w:rFonts w:hint="eastAsia" w:ascii="方正小标宋简体" w:hAnsi="方正小标宋简体" w:eastAsia="方正小标宋简体"/>
          <w:bCs/>
          <w:sz w:val="40"/>
        </w:rPr>
        <w:t>（科技论文奖）推荐书</w:t>
      </w:r>
    </w:p>
    <w:p>
      <w:pPr>
        <w:tabs>
          <w:tab w:val="left" w:pos="4200"/>
          <w:tab w:val="left" w:pos="4515"/>
        </w:tabs>
        <w:spacing w:line="500" w:lineRule="exact"/>
        <w:jc w:val="center"/>
        <w:rPr>
          <w:rFonts w:ascii="仿宋" w:hAnsi="仿宋" w:eastAsia="仿宋"/>
          <w:sz w:val="32"/>
        </w:rPr>
      </w:pPr>
      <w:r>
        <w:rPr>
          <w:rFonts w:hint="eastAsia" w:ascii="仿宋" w:hAnsi="仿宋" w:eastAsia="仿宋"/>
          <w:sz w:val="32"/>
        </w:rPr>
        <w:t>（2020年）</w:t>
      </w:r>
    </w:p>
    <w:p>
      <w:pPr>
        <w:tabs>
          <w:tab w:val="left" w:pos="4200"/>
          <w:tab w:val="left" w:pos="4515"/>
        </w:tabs>
        <w:spacing w:line="400" w:lineRule="exact"/>
        <w:jc w:val="center"/>
        <w:rPr>
          <w:rFonts w:ascii="黑体" w:hAnsi="黑体" w:eastAsia="黑体"/>
          <w:sz w:val="32"/>
          <w:u w:val="words"/>
        </w:rPr>
      </w:pPr>
      <w:r>
        <w:rPr>
          <w:rFonts w:hint="eastAsia" w:ascii="黑体" w:hAnsi="黑体" w:eastAsia="黑体"/>
          <w:b/>
          <w:sz w:val="32"/>
        </w:rPr>
        <w:t>一、</w:t>
      </w:r>
      <w:r>
        <w:rPr>
          <w:rFonts w:hint="eastAsia" w:ascii="黑体" w:hAnsi="黑体" w:eastAsia="黑体"/>
          <w:sz w:val="32"/>
        </w:rPr>
        <w:t>论文基本情况</w:t>
      </w:r>
    </w:p>
    <w:p>
      <w:pPr>
        <w:tabs>
          <w:tab w:val="left" w:pos="4200"/>
          <w:tab w:val="left" w:pos="4515"/>
        </w:tabs>
        <w:spacing w:line="400" w:lineRule="exact"/>
        <w:ind w:left="-525" w:leftChars="-250"/>
        <w:rPr>
          <w:rFonts w:hint="eastAsia"/>
          <w:sz w:val="28"/>
        </w:rPr>
      </w:pPr>
      <w:r>
        <w:rPr>
          <w:rFonts w:hint="eastAsia" w:ascii="宋体" w:hAnsi="宋体"/>
          <w:sz w:val="28"/>
        </w:rPr>
        <w:t>推荐单位（盖章）：                              编号：</w:t>
      </w:r>
    </w:p>
    <w:tbl>
      <w:tblPr>
        <w:tblStyle w:val="4"/>
        <w:tblW w:w="9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论文名称</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第一作者工作单位</w:t>
            </w:r>
          </w:p>
          <w:p>
            <w:pPr>
              <w:tabs>
                <w:tab w:val="left" w:pos="4200"/>
                <w:tab w:val="left" w:pos="4515"/>
              </w:tabs>
              <w:spacing w:line="400" w:lineRule="exact"/>
              <w:jc w:val="center"/>
              <w:rPr>
                <w:rFonts w:hint="eastAsia"/>
                <w:sz w:val="28"/>
              </w:rPr>
            </w:pPr>
            <w:r>
              <w:rPr>
                <w:rFonts w:hint="eastAsia" w:ascii="宋体" w:hAnsi="宋体"/>
                <w:sz w:val="28"/>
              </w:rPr>
              <w:t>（盖章）</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发表论文的</w:t>
            </w:r>
          </w:p>
          <w:p>
            <w:pPr>
              <w:tabs>
                <w:tab w:val="left" w:pos="4200"/>
                <w:tab w:val="left" w:pos="4515"/>
              </w:tabs>
              <w:spacing w:line="400" w:lineRule="exact"/>
              <w:jc w:val="center"/>
              <w:rPr>
                <w:rFonts w:hint="eastAsia"/>
                <w:sz w:val="28"/>
              </w:rPr>
            </w:pPr>
            <w:r>
              <w:rPr>
                <w:rFonts w:hint="eastAsia" w:ascii="宋体" w:hAnsi="宋体"/>
                <w:sz w:val="28"/>
              </w:rPr>
              <w:t>刊物名称</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国内统一刊号</w:t>
            </w:r>
          </w:p>
          <w:p>
            <w:pPr>
              <w:tabs>
                <w:tab w:val="left" w:pos="4200"/>
                <w:tab w:val="left" w:pos="4515"/>
              </w:tabs>
              <w:spacing w:line="400" w:lineRule="exact"/>
              <w:jc w:val="center"/>
              <w:rPr>
                <w:rFonts w:hint="eastAsia"/>
                <w:sz w:val="28"/>
              </w:rPr>
            </w:pPr>
            <w:r>
              <w:rPr>
                <w:rFonts w:hint="eastAsia" w:ascii="宋体" w:hAnsi="宋体"/>
                <w:sz w:val="28"/>
              </w:rPr>
              <w:t>（CN号）</w:t>
            </w:r>
          </w:p>
        </w:tc>
        <w:tc>
          <w:tcPr>
            <w:tcW w:w="7035"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论文刊发时间（年度、期号）</w:t>
            </w:r>
          </w:p>
        </w:tc>
        <w:tc>
          <w:tcPr>
            <w:tcW w:w="7035"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论文作者</w:t>
            </w:r>
          </w:p>
        </w:tc>
        <w:tc>
          <w:tcPr>
            <w:tcW w:w="7035"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论文字数</w:t>
            </w:r>
          </w:p>
        </w:tc>
        <w:tc>
          <w:tcPr>
            <w:tcW w:w="7035"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项目涉及的领域</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sz w:val="28"/>
              </w:rPr>
              <w:t>□</w:t>
            </w:r>
            <w:r>
              <w:rPr>
                <w:rFonts w:hint="eastAsia" w:ascii="宋体" w:hAnsi="宋体"/>
                <w:sz w:val="28"/>
              </w:rPr>
              <w:t xml:space="preserve">电台   </w:t>
            </w:r>
            <w:r>
              <w:rPr>
                <w:rFonts w:hint="eastAsia"/>
                <w:sz w:val="28"/>
              </w:rPr>
              <w:t>□</w:t>
            </w:r>
            <w:r>
              <w:rPr>
                <w:rFonts w:hint="eastAsia" w:ascii="宋体" w:hAnsi="宋体"/>
                <w:sz w:val="28"/>
              </w:rPr>
              <w:t xml:space="preserve">电视台   </w:t>
            </w:r>
            <w:r>
              <w:rPr>
                <w:rFonts w:hint="eastAsia"/>
                <w:sz w:val="28"/>
              </w:rPr>
              <w:t>□</w:t>
            </w:r>
            <w:r>
              <w:rPr>
                <w:rFonts w:hint="eastAsia" w:ascii="宋体" w:hAnsi="宋体"/>
                <w:sz w:val="28"/>
              </w:rPr>
              <w:t xml:space="preserve">有线     </w:t>
            </w:r>
            <w:r>
              <w:rPr>
                <w:rFonts w:hint="eastAsia"/>
                <w:sz w:val="28"/>
              </w:rPr>
              <w:t>□</w:t>
            </w:r>
            <w:r>
              <w:rPr>
                <w:rFonts w:hint="eastAsia" w:ascii="宋体" w:hAnsi="宋体"/>
                <w:sz w:val="28"/>
              </w:rPr>
              <w:t xml:space="preserve">无线    </w:t>
            </w:r>
            <w:r>
              <w:rPr>
                <w:rFonts w:hint="eastAsia"/>
                <w:sz w:val="28"/>
              </w:rPr>
              <w:t>□</w:t>
            </w:r>
            <w:r>
              <w:rPr>
                <w:rFonts w:hint="eastAsia" w:ascii="宋体" w:hAnsi="宋体"/>
                <w:sz w:val="28"/>
              </w:rPr>
              <w:t>卫星</w:t>
            </w:r>
          </w:p>
          <w:p>
            <w:pPr>
              <w:tabs>
                <w:tab w:val="left" w:pos="4200"/>
                <w:tab w:val="left" w:pos="4515"/>
              </w:tabs>
              <w:spacing w:line="400" w:lineRule="exact"/>
              <w:rPr>
                <w:rFonts w:hint="eastAsia"/>
                <w:sz w:val="28"/>
              </w:rPr>
            </w:pPr>
            <w:r>
              <w:rPr>
                <w:rFonts w:hint="eastAsia"/>
                <w:sz w:val="28"/>
              </w:rPr>
              <w:t>□</w:t>
            </w:r>
            <w:r>
              <w:rPr>
                <w:rFonts w:hint="eastAsia" w:ascii="宋体" w:hAnsi="宋体"/>
                <w:sz w:val="28"/>
              </w:rPr>
              <w:t xml:space="preserve">安全与监测   </w:t>
            </w:r>
            <w:r>
              <w:rPr>
                <w:rFonts w:hint="eastAsia"/>
                <w:sz w:val="28"/>
              </w:rPr>
              <w:t>□</w:t>
            </w:r>
            <w:r>
              <w:rPr>
                <w:rFonts w:hint="eastAsia" w:ascii="宋体" w:hAnsi="宋体"/>
                <w:sz w:val="28"/>
              </w:rPr>
              <w:t xml:space="preserve">新媒体   </w:t>
            </w:r>
            <w:r>
              <w:rPr>
                <w:rFonts w:hint="eastAsia"/>
                <w:sz w:val="28"/>
              </w:rPr>
              <w:t>□</w:t>
            </w:r>
            <w:r>
              <w:rPr>
                <w:rFonts w:hint="eastAsia" w:ascii="宋体" w:hAnsi="宋体"/>
                <w:sz w:val="28"/>
              </w:rPr>
              <w:t xml:space="preserve">电影   </w:t>
            </w:r>
            <w:r>
              <w:rPr>
                <w:rFonts w:hint="eastAsia"/>
                <w:sz w:val="28"/>
              </w:rPr>
              <w:t>□</w:t>
            </w:r>
            <w:r>
              <w:rPr>
                <w:rFonts w:hint="eastAsia" w:ascii="宋体" w:hAnsi="宋体"/>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2"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论文摘要（不超过200字）</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2521"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论文获得过</w:t>
            </w:r>
          </w:p>
          <w:p>
            <w:pPr>
              <w:tabs>
                <w:tab w:val="left" w:pos="4200"/>
                <w:tab w:val="left" w:pos="4515"/>
              </w:tabs>
              <w:spacing w:line="400" w:lineRule="exact"/>
              <w:jc w:val="center"/>
              <w:rPr>
                <w:rFonts w:hint="eastAsia"/>
                <w:sz w:val="28"/>
              </w:rPr>
            </w:pPr>
            <w:r>
              <w:rPr>
                <w:rFonts w:hint="eastAsia" w:ascii="宋体" w:hAnsi="宋体"/>
                <w:sz w:val="28"/>
              </w:rPr>
              <w:t>何种奖励</w:t>
            </w:r>
          </w:p>
        </w:tc>
        <w:tc>
          <w:tcPr>
            <w:tcW w:w="7035"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2521" w:type="dxa"/>
            <w:vMerge w:val="restart"/>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jc w:val="center"/>
              <w:rPr>
                <w:rFonts w:hint="eastAsia"/>
                <w:sz w:val="28"/>
              </w:rPr>
            </w:pPr>
            <w:r>
              <w:rPr>
                <w:rFonts w:hint="eastAsia" w:ascii="宋体" w:hAnsi="宋体"/>
                <w:sz w:val="28"/>
              </w:rPr>
              <w:t>联系人</w:t>
            </w: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ascii="宋体" w:hAnsi="宋体"/>
                <w:sz w:val="28"/>
              </w:rPr>
            </w:pPr>
            <w:r>
              <w:rPr>
                <w:rFonts w:hint="eastAsia" w:ascii="宋体" w:hAnsi="宋体"/>
                <w:sz w:val="28"/>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ascii="宋体" w:hAnsi="宋体"/>
                <w:sz w:val="28"/>
              </w:rPr>
            </w:pPr>
            <w:r>
              <w:rPr>
                <w:rFonts w:hint="eastAsia" w:ascii="宋体" w:hAnsi="宋体"/>
                <w:sz w:val="28"/>
              </w:rPr>
              <w:t xml:space="preserve">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ascii="宋体" w:hAnsi="宋体"/>
                <w:sz w:val="28"/>
              </w:rPr>
              <w:t>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5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sz w:val="28"/>
              </w:rPr>
            </w:pPr>
          </w:p>
        </w:tc>
        <w:tc>
          <w:tcPr>
            <w:tcW w:w="70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spacing w:line="400" w:lineRule="exact"/>
              <w:rPr>
                <w:rFonts w:hint="eastAsia"/>
                <w:sz w:val="28"/>
              </w:rPr>
            </w:pPr>
            <w:r>
              <w:rPr>
                <w:rFonts w:hint="eastAsia" w:ascii="宋体" w:hAnsi="宋体"/>
                <w:sz w:val="28"/>
              </w:rPr>
              <w:t>E-MAIL：</w:t>
            </w:r>
          </w:p>
        </w:tc>
      </w:tr>
    </w:tbl>
    <w:p>
      <w:pPr>
        <w:tabs>
          <w:tab w:val="left" w:pos="4200"/>
          <w:tab w:val="left" w:pos="4515"/>
        </w:tabs>
        <w:spacing w:line="400" w:lineRule="exact"/>
        <w:jc w:val="right"/>
        <w:rPr>
          <w:rFonts w:hint="eastAsia"/>
          <w:sz w:val="28"/>
        </w:rPr>
      </w:pPr>
      <w:r>
        <w:rPr>
          <w:rFonts w:ascii="宋体" w:hAnsi="宋体"/>
          <w:sz w:val="28"/>
        </w:rPr>
        <w:t>浙江省广播电视局</w:t>
      </w:r>
      <w:r>
        <w:rPr>
          <w:rFonts w:hint="eastAsia" w:ascii="宋体" w:hAnsi="宋体"/>
          <w:sz w:val="28"/>
        </w:rPr>
        <w:t>制</w:t>
      </w:r>
    </w:p>
    <w:p>
      <w:pPr>
        <w:tabs>
          <w:tab w:val="left" w:pos="4200"/>
          <w:tab w:val="left" w:pos="4515"/>
        </w:tabs>
        <w:spacing w:line="500" w:lineRule="exact"/>
        <w:jc w:val="center"/>
        <w:rPr>
          <w:rFonts w:eastAsia="黑体"/>
          <w:sz w:val="32"/>
        </w:rPr>
        <w:sectPr>
          <w:pgSz w:w="11906" w:h="16838"/>
          <w:pgMar w:top="1701" w:right="1531" w:bottom="1701" w:left="1531" w:header="0" w:footer="1417" w:gutter="0"/>
          <w:cols w:space="720" w:num="1"/>
          <w:docGrid w:type="lines" w:linePitch="312" w:charSpace="0"/>
        </w:sectPr>
      </w:pPr>
    </w:p>
    <w:p>
      <w:pPr>
        <w:tabs>
          <w:tab w:val="left" w:pos="4200"/>
          <w:tab w:val="left" w:pos="4515"/>
        </w:tabs>
        <w:spacing w:line="500" w:lineRule="exact"/>
        <w:jc w:val="center"/>
        <w:rPr>
          <w:rFonts w:eastAsia="黑体"/>
          <w:sz w:val="32"/>
        </w:rPr>
      </w:pPr>
      <w:r>
        <w:rPr>
          <w:rFonts w:hint="eastAsia" w:eastAsia="黑体"/>
          <w:sz w:val="32"/>
        </w:rPr>
        <w:t>二、主要作者情况表</w:t>
      </w:r>
    </w:p>
    <w:p>
      <w:pPr>
        <w:tabs>
          <w:tab w:val="left" w:pos="4200"/>
          <w:tab w:val="left" w:pos="4515"/>
        </w:tabs>
        <w:spacing w:line="500" w:lineRule="exact"/>
        <w:jc w:val="center"/>
        <w:rPr>
          <w:rFonts w:eastAsia="黑体"/>
          <w:sz w:val="28"/>
        </w:rPr>
      </w:pP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39"/>
        <w:gridCol w:w="13"/>
        <w:gridCol w:w="827"/>
        <w:gridCol w:w="389"/>
        <w:gridCol w:w="346"/>
        <w:gridCol w:w="525"/>
        <w:gridCol w:w="840"/>
        <w:gridCol w:w="315"/>
        <w:gridCol w:w="525"/>
        <w:gridCol w:w="735"/>
        <w:gridCol w:w="945"/>
        <w:gridCol w:w="315"/>
        <w:gridCol w:w="4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第   作者</w:t>
            </w:r>
          </w:p>
        </w:tc>
        <w:tc>
          <w:tcPr>
            <w:tcW w:w="82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姓名</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性别</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年龄</w:t>
            </w:r>
          </w:p>
        </w:tc>
        <w:tc>
          <w:tcPr>
            <w:tcW w:w="945"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民族</w:t>
            </w:r>
          </w:p>
        </w:tc>
        <w:tc>
          <w:tcPr>
            <w:tcW w:w="842"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工作单位</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联系电话</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手机</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ascii="宋体" w:hAnsi="宋体"/>
                <w:sz w:val="24"/>
              </w:rPr>
            </w:pPr>
            <w:r>
              <w:rPr>
                <w:rFonts w:hint="eastAsia" w:ascii="宋体" w:hAnsi="宋体"/>
                <w:sz w:val="24"/>
              </w:rPr>
              <w:t>E-MAIL</w:t>
            </w:r>
          </w:p>
        </w:tc>
        <w:tc>
          <w:tcPr>
            <w:tcW w:w="7037" w:type="dxa"/>
            <w:gridSpan w:val="1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通讯地址</w:t>
            </w:r>
          </w:p>
        </w:tc>
        <w:tc>
          <w:tcPr>
            <w:tcW w:w="3255" w:type="dxa"/>
            <w:gridSpan w:val="7"/>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邮政编码</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毕业学校</w:t>
            </w:r>
          </w:p>
        </w:tc>
        <w:tc>
          <w:tcPr>
            <w:tcW w:w="1575"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文化程度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学位</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专业、专长</w:t>
            </w:r>
          </w:p>
        </w:tc>
        <w:tc>
          <w:tcPr>
            <w:tcW w:w="1575" w:type="dxa"/>
            <w:gridSpan w:val="4"/>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职务、职称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毕业时间</w:t>
            </w:r>
          </w:p>
        </w:tc>
        <w:tc>
          <w:tcPr>
            <w:tcW w:w="1262"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8720" w:type="dxa"/>
            <w:gridSpan w:val="1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rPr>
                <w:rFonts w:hint="eastAsia"/>
                <w:sz w:val="24"/>
              </w:rPr>
            </w:pPr>
            <w:r>
              <w:rPr>
                <w:rFonts w:hint="eastAsia" w:ascii="宋体" w:hAnsi="宋体"/>
                <w:sz w:val="24"/>
              </w:rPr>
              <w:t>曾获奖励及</w:t>
            </w:r>
          </w:p>
          <w:p>
            <w:pPr>
              <w:tabs>
                <w:tab w:val="left" w:pos="4200"/>
                <w:tab w:val="left" w:pos="4515"/>
              </w:tabs>
              <w:rPr>
                <w:rFonts w:hint="eastAsia"/>
                <w:sz w:val="24"/>
              </w:rPr>
            </w:pPr>
          </w:p>
          <w:p>
            <w:pPr>
              <w:tabs>
                <w:tab w:val="left" w:pos="4200"/>
                <w:tab w:val="left" w:pos="4515"/>
              </w:tabs>
              <w:rPr>
                <w:rFonts w:hint="eastAsia"/>
                <w:sz w:val="24"/>
              </w:rPr>
            </w:pPr>
            <w:r>
              <w:rPr>
                <w:rFonts w:hint="eastAsia" w:ascii="宋体" w:hAnsi="宋体"/>
                <w:sz w:val="24"/>
              </w:rPr>
              <w:t>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912" w:type="dxa"/>
            <w:gridSpan w:val="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参加本论文的起止时间</w:t>
            </w:r>
          </w:p>
        </w:tc>
        <w:tc>
          <w:tcPr>
            <w:tcW w:w="5808" w:type="dxa"/>
            <w:gridSpan w:val="10"/>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r>
              <w:rPr>
                <w:rFonts w:hint="eastAsia" w:ascii="宋体" w:hAnsi="宋体"/>
                <w:sz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trPr>
        <w:tc>
          <w:tcPr>
            <w:tcW w:w="8720"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r>
              <w:rPr>
                <w:rFonts w:hint="eastAsia" w:ascii="宋体" w:hAnsi="宋体"/>
                <w:sz w:val="24"/>
              </w:rPr>
              <w:t>本人对论文技术创造性贡献：</w:t>
            </w: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widowControl/>
              <w:tabs>
                <w:tab w:val="left" w:pos="4200"/>
                <w:tab w:val="left" w:pos="4515"/>
              </w:tabs>
              <w:jc w:val="left"/>
              <w:rPr>
                <w:rFonts w:hint="eastAsia"/>
                <w:sz w:val="24"/>
              </w:rPr>
            </w:pPr>
          </w:p>
          <w:p>
            <w:pPr>
              <w:tabs>
                <w:tab w:val="left" w:pos="4200"/>
                <w:tab w:val="left" w:pos="4515"/>
              </w:tabs>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944"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rFonts w:hint="eastAsia"/>
                <w:sz w:val="24"/>
              </w:rPr>
            </w:pPr>
          </w:p>
          <w:p>
            <w:pPr>
              <w:tabs>
                <w:tab w:val="left" w:pos="4200"/>
                <w:tab w:val="left" w:pos="4515"/>
              </w:tabs>
              <w:jc w:val="center"/>
              <w:rPr>
                <w:rFonts w:hint="eastAsia"/>
                <w:sz w:val="24"/>
              </w:rPr>
            </w:pPr>
            <w:r>
              <w:rPr>
                <w:rFonts w:hint="eastAsia" w:ascii="宋体" w:hAnsi="宋体"/>
                <w:sz w:val="24"/>
              </w:rPr>
              <w:t>声</w:t>
            </w: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sz w:val="24"/>
              </w:rPr>
            </w:pPr>
          </w:p>
          <w:p>
            <w:pPr>
              <w:tabs>
                <w:tab w:val="left" w:pos="4200"/>
                <w:tab w:val="left" w:pos="4515"/>
              </w:tabs>
              <w:jc w:val="center"/>
              <w:rPr>
                <w:rFonts w:hint="eastAsia"/>
              </w:rPr>
            </w:pPr>
            <w:r>
              <w:rPr>
                <w:rFonts w:hint="eastAsia" w:ascii="宋体" w:hAnsi="宋体"/>
                <w:sz w:val="24"/>
              </w:rPr>
              <w:t>明</w:t>
            </w:r>
          </w:p>
        </w:tc>
        <w:tc>
          <w:tcPr>
            <w:tcW w:w="7776" w:type="dxa"/>
            <w:gridSpan w:val="14"/>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ind w:firstLine="480" w:firstLineChars="200"/>
              <w:jc w:val="left"/>
              <w:rPr>
                <w:rFonts w:hint="eastAsia"/>
                <w:sz w:val="24"/>
              </w:rPr>
            </w:pPr>
            <w:r>
              <w:rPr>
                <w:rFonts w:hint="eastAsia" w:ascii="宋体" w:hAnsi="宋体"/>
                <w:sz w:val="24"/>
              </w:rPr>
              <w:t>本人严格按照浙江省广播电视科技创新项目金潮奖（科技论文奖）申报的有关规定和浙江省广播电视局对推荐工作的具体要求，如实提供了本推荐书及相关材料，且不存在任何违反《中华人民共和国保守国家秘密法》和《科学技术保密规定》等有关法律法规的情形。</w:t>
            </w:r>
            <w:r>
              <w:rPr>
                <w:rFonts w:hint="eastAsia" w:ascii="宋体" w:hAnsi="宋体"/>
                <w:b/>
                <w:sz w:val="24"/>
              </w:rPr>
              <w:t>此论文确为本人在公开刊物中发表，决无假冒抄袭行为。如有不符，本人愿意承担相关后果并接受相应的处理。</w:t>
            </w:r>
          </w:p>
          <w:p>
            <w:pPr>
              <w:tabs>
                <w:tab w:val="left" w:pos="4200"/>
                <w:tab w:val="left" w:pos="4515"/>
              </w:tabs>
              <w:spacing w:line="480" w:lineRule="auto"/>
              <w:rPr>
                <w:rFonts w:hint="eastAsia"/>
                <w:sz w:val="24"/>
              </w:rPr>
            </w:pPr>
            <w:r>
              <w:rPr>
                <w:rFonts w:hint="eastAsia" w:ascii="宋体" w:hAnsi="宋体"/>
                <w:sz w:val="24"/>
              </w:rPr>
              <w:t xml:space="preserve">                                        本人签名：</w:t>
            </w:r>
          </w:p>
          <w:p>
            <w:pPr>
              <w:tabs>
                <w:tab w:val="left" w:pos="4200"/>
                <w:tab w:val="left" w:pos="4515"/>
              </w:tabs>
              <w:spacing w:line="480" w:lineRule="auto"/>
              <w:rPr>
                <w:rFonts w:hint="eastAsia"/>
                <w:sz w:val="24"/>
              </w:rPr>
            </w:pPr>
            <w:r>
              <w:rPr>
                <w:rFonts w:hint="eastAsia" w:ascii="宋体" w:hAnsi="宋体"/>
                <w:sz w:val="24"/>
              </w:rPr>
              <w:t xml:space="preserve">                                             年    月    日</w:t>
            </w:r>
          </w:p>
        </w:tc>
      </w:tr>
    </w:tbl>
    <w:p>
      <w:pPr>
        <w:tabs>
          <w:tab w:val="left" w:pos="4200"/>
          <w:tab w:val="left" w:pos="4515"/>
        </w:tabs>
        <w:jc w:val="center"/>
        <w:rPr>
          <w:rFonts w:eastAsia="黑体"/>
          <w:sz w:val="32"/>
        </w:rPr>
      </w:pPr>
      <w:r>
        <w:rPr>
          <w:rFonts w:hint="eastAsia" w:eastAsia="黑体"/>
          <w:sz w:val="32"/>
        </w:rPr>
        <w:t>三、第一作者单位情况表</w:t>
      </w:r>
    </w:p>
    <w:tbl>
      <w:tblPr>
        <w:tblStyle w:val="4"/>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527"/>
        <w:gridCol w:w="1470"/>
        <w:gridCol w:w="1357"/>
        <w:gridCol w:w="8"/>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单位名称</w:t>
            </w:r>
          </w:p>
        </w:tc>
        <w:tc>
          <w:tcPr>
            <w:tcW w:w="6909" w:type="dxa"/>
            <w:gridSpan w:val="5"/>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联系人</w:t>
            </w:r>
          </w:p>
        </w:tc>
        <w:tc>
          <w:tcPr>
            <w:tcW w:w="152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ind w:right="1581"/>
              <w:jc w:val="center"/>
              <w:rPr>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电子邮箱</w:t>
            </w:r>
          </w:p>
        </w:tc>
        <w:tc>
          <w:tcPr>
            <w:tcW w:w="3912" w:type="dxa"/>
            <w:gridSpan w:val="3"/>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手机</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ind w:left="-1" w:hanging="194"/>
              <w:jc w:val="center"/>
              <w:rPr>
                <w:sz w:val="24"/>
              </w:rPr>
            </w:pPr>
            <w:r>
              <w:rPr>
                <w:rFonts w:hint="eastAsia"/>
                <w:sz w:val="24"/>
              </w:rPr>
              <w:t>联系电话</w:t>
            </w:r>
          </w:p>
        </w:tc>
        <w:tc>
          <w:tcPr>
            <w:tcW w:w="254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22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通讯地址</w:t>
            </w:r>
          </w:p>
        </w:tc>
        <w:tc>
          <w:tcPr>
            <w:tcW w:w="299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4200"/>
                <w:tab w:val="left" w:pos="4515"/>
              </w:tabs>
              <w:jc w:val="center"/>
              <w:rPr>
                <w:sz w:val="24"/>
              </w:rPr>
            </w:pPr>
          </w:p>
        </w:tc>
        <w:tc>
          <w:tcPr>
            <w:tcW w:w="1357" w:type="dxa"/>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r>
              <w:rPr>
                <w:rFonts w:hint="eastAsia"/>
                <w:sz w:val="24"/>
              </w:rPr>
              <w:t>邮政编码</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tabs>
                <w:tab w:val="left" w:pos="4200"/>
                <w:tab w:val="left" w:pos="4515"/>
              </w:tabs>
              <w:jc w:val="center"/>
              <w:rPr>
                <w:sz w:val="24"/>
              </w:rPr>
            </w:pPr>
          </w:p>
        </w:tc>
      </w:tr>
    </w:tbl>
    <w:p>
      <w:pPr>
        <w:tabs>
          <w:tab w:val="left" w:pos="4200"/>
          <w:tab w:val="left" w:pos="4515"/>
        </w:tabs>
        <w:rPr>
          <w:rFonts w:eastAsia="仿宋_GB2312"/>
          <w:sz w:val="24"/>
        </w:rPr>
      </w:pPr>
    </w:p>
    <w:p>
      <w:pPr>
        <w:tabs>
          <w:tab w:val="left" w:pos="4200"/>
          <w:tab w:val="left" w:pos="4515"/>
        </w:tabs>
        <w:spacing w:line="360" w:lineRule="auto"/>
        <w:jc w:val="center"/>
        <w:rPr>
          <w:rFonts w:eastAsia="黑体"/>
          <w:sz w:val="32"/>
        </w:rPr>
      </w:pPr>
      <w:r>
        <w:rPr>
          <w:rFonts w:hint="eastAsia" w:eastAsia="黑体"/>
          <w:sz w:val="32"/>
        </w:rPr>
        <w:t>四、推荐单位意见</w:t>
      </w:r>
    </w:p>
    <w:tbl>
      <w:tblPr>
        <w:tblStyle w:val="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5" w:hRule="atLeast"/>
        </w:trPr>
        <w:tc>
          <w:tcPr>
            <w:tcW w:w="9240"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rPr>
                <w:sz w:val="24"/>
              </w:rPr>
            </w:pPr>
            <w:r>
              <w:rPr>
                <w:rFonts w:hint="eastAsia"/>
                <w:sz w:val="24"/>
              </w:rPr>
              <w:t>推荐意见：</w:t>
            </w: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p>
            <w:pPr>
              <w:tabs>
                <w:tab w:val="left" w:pos="4200"/>
                <w:tab w:val="left" w:pos="4515"/>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1" w:hRule="atLeast"/>
        </w:trPr>
        <w:tc>
          <w:tcPr>
            <w:tcW w:w="9240" w:type="dxa"/>
            <w:tcBorders>
              <w:top w:val="single" w:color="auto" w:sz="4" w:space="0"/>
              <w:left w:val="single" w:color="auto" w:sz="4" w:space="0"/>
              <w:bottom w:val="single" w:color="auto" w:sz="4" w:space="0"/>
              <w:right w:val="single" w:color="auto" w:sz="4" w:space="0"/>
            </w:tcBorders>
            <w:vAlign w:val="top"/>
          </w:tcPr>
          <w:p>
            <w:pPr>
              <w:tabs>
                <w:tab w:val="left" w:pos="4200"/>
                <w:tab w:val="left" w:pos="4515"/>
              </w:tabs>
              <w:rPr>
                <w:sz w:val="24"/>
              </w:rPr>
            </w:pPr>
            <w:r>
              <w:rPr>
                <w:rFonts w:hint="eastAsia"/>
                <w:sz w:val="24"/>
              </w:rPr>
              <w:t>声明：</w:t>
            </w:r>
          </w:p>
          <w:p>
            <w:pPr>
              <w:widowControl/>
              <w:tabs>
                <w:tab w:val="left" w:pos="4200"/>
                <w:tab w:val="left" w:pos="4515"/>
              </w:tabs>
              <w:ind w:firstLine="480" w:firstLineChars="200"/>
              <w:jc w:val="left"/>
              <w:rPr>
                <w:rFonts w:hAnsi="Verdana"/>
                <w:sz w:val="24"/>
              </w:rPr>
            </w:pPr>
            <w:r>
              <w:rPr>
                <w:rFonts w:hint="eastAsia"/>
                <w:sz w:val="24"/>
              </w:rPr>
              <w:t>我单位严格按照</w:t>
            </w:r>
            <w:r>
              <w:rPr>
                <w:rFonts w:hint="eastAsia" w:ascii="宋体" w:hAnsi="宋体"/>
                <w:sz w:val="24"/>
              </w:rPr>
              <w:t>浙江省广播电视科技创新项目金潮奖（科技论文奖）</w:t>
            </w:r>
            <w:r>
              <w:rPr>
                <w:rFonts w:hint="eastAsia" w:hAnsi="Verdana"/>
                <w:sz w:val="24"/>
              </w:rPr>
              <w:t>申报的有关规定和</w:t>
            </w:r>
            <w:r>
              <w:rPr>
                <w:rFonts w:hAnsi="Verdana"/>
                <w:sz w:val="24"/>
              </w:rPr>
              <w:t>浙江省广播电视局</w:t>
            </w:r>
            <w:r>
              <w:rPr>
                <w:rFonts w:hint="eastAsia" w:hAnsi="Verdana"/>
                <w:sz w:val="24"/>
              </w:rPr>
              <w:t>对推荐工作的具体要求，对推荐书内容及全部附件的材料进行了严格审查，确认该论文符合推荐资格条件，推荐材料全部内容属实，且不存在任何违反《中华人民共和国保守国家秘密法》和《科学技术保密规定》等有关法律法规的情形。我单位承诺将严格按照</w:t>
            </w:r>
            <w:r>
              <w:rPr>
                <w:rFonts w:hAnsi="Verdana"/>
                <w:sz w:val="24"/>
              </w:rPr>
              <w:t>浙江省广播电视局</w:t>
            </w:r>
            <w:r>
              <w:rPr>
                <w:rFonts w:hint="eastAsia" w:hAnsi="Verdana"/>
                <w:sz w:val="24"/>
              </w:rPr>
              <w:t>的有关规定和要求，认真履行作为推荐单位的义务。</w:t>
            </w:r>
          </w:p>
          <w:p>
            <w:pPr>
              <w:widowControl/>
              <w:tabs>
                <w:tab w:val="left" w:pos="4200"/>
                <w:tab w:val="left" w:pos="4515"/>
              </w:tabs>
              <w:ind w:firstLine="482" w:firstLineChars="200"/>
              <w:jc w:val="left"/>
              <w:rPr>
                <w:rFonts w:hAnsi="Verdana"/>
                <w:b/>
                <w:sz w:val="24"/>
              </w:rPr>
            </w:pPr>
            <w:r>
              <w:rPr>
                <w:rFonts w:hint="eastAsia" w:hAnsi="Verdana"/>
                <w:b/>
                <w:sz w:val="24"/>
              </w:rPr>
              <w:t>此论文原件已审核，证明确为作者发表在公开刊物中发表的论文。如有不符，愿意承担相关的责任。</w:t>
            </w:r>
          </w:p>
          <w:p>
            <w:pPr>
              <w:widowControl/>
              <w:tabs>
                <w:tab w:val="left" w:pos="4200"/>
                <w:tab w:val="left" w:pos="4515"/>
              </w:tabs>
              <w:ind w:firstLine="480" w:firstLineChars="200"/>
              <w:jc w:val="left"/>
              <w:rPr>
                <w:rFonts w:hAnsi="Verdana"/>
                <w:sz w:val="24"/>
              </w:rPr>
            </w:pPr>
          </w:p>
          <w:p>
            <w:pPr>
              <w:widowControl/>
              <w:tabs>
                <w:tab w:val="left" w:pos="4200"/>
                <w:tab w:val="left" w:pos="4515"/>
              </w:tabs>
              <w:ind w:firstLine="4200" w:firstLineChars="1750"/>
              <w:jc w:val="left"/>
              <w:rPr>
                <w:sz w:val="24"/>
              </w:rPr>
            </w:pPr>
            <w:r>
              <w:rPr>
                <w:sz w:val="24"/>
              </w:rPr>
              <w:t xml:space="preserve"> </w:t>
            </w:r>
            <w:r>
              <w:rPr>
                <w:rFonts w:hint="eastAsia"/>
                <w:sz w:val="24"/>
              </w:rPr>
              <w:t>推荐单位公章</w:t>
            </w:r>
          </w:p>
          <w:p>
            <w:pPr>
              <w:tabs>
                <w:tab w:val="left" w:pos="4200"/>
                <w:tab w:val="left" w:pos="4515"/>
              </w:tabs>
              <w:spacing w:line="360" w:lineRule="auto"/>
              <w:ind w:firstLine="720" w:firstLineChars="3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tabs>
          <w:tab w:val="left" w:pos="4200"/>
          <w:tab w:val="left" w:pos="4515"/>
        </w:tabs>
        <w:spacing w:line="360" w:lineRule="auto"/>
        <w:jc w:val="center"/>
        <w:rPr>
          <w:rFonts w:eastAsia="黑体"/>
          <w:sz w:val="32"/>
        </w:rPr>
        <w:sectPr>
          <w:pgSz w:w="11906" w:h="16838"/>
          <w:pgMar w:top="1701" w:right="1531" w:bottom="1701" w:left="1531" w:header="0" w:footer="1417" w:gutter="0"/>
          <w:cols w:space="720" w:num="1"/>
          <w:docGrid w:type="lines" w:linePitch="312" w:charSpace="0"/>
        </w:sectPr>
      </w:pPr>
    </w:p>
    <w:p>
      <w:pPr>
        <w:tabs>
          <w:tab w:val="left" w:pos="4200"/>
          <w:tab w:val="left" w:pos="4515"/>
        </w:tabs>
        <w:spacing w:line="360" w:lineRule="auto"/>
        <w:jc w:val="center"/>
        <w:rPr>
          <w:rFonts w:eastAsia="黑体"/>
          <w:sz w:val="32"/>
        </w:rPr>
      </w:pPr>
      <w:r>
        <w:rPr>
          <w:rFonts w:hint="eastAsia" w:eastAsia="黑体"/>
          <w:sz w:val="32"/>
        </w:rPr>
        <w:t>五、论文的复印件</w:t>
      </w:r>
    </w:p>
    <w:p>
      <w:pPr>
        <w:tabs>
          <w:tab w:val="left" w:pos="4200"/>
          <w:tab w:val="left" w:pos="4515"/>
        </w:tabs>
        <w:ind w:firstLine="480" w:firstLineChars="200"/>
        <w:rPr>
          <w:sz w:val="24"/>
        </w:rPr>
      </w:pPr>
      <w:r>
        <w:rPr>
          <w:rFonts w:hint="eastAsia"/>
          <w:sz w:val="24"/>
        </w:rPr>
        <w:t>包括刊登论文刊物的封面、版权页、目录页和文章的复印件。</w:t>
      </w: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tabs>
          <w:tab w:val="left" w:pos="4200"/>
          <w:tab w:val="left" w:pos="4515"/>
        </w:tabs>
        <w:ind w:firstLine="480" w:firstLineChars="200"/>
        <w:rPr>
          <w:sz w:val="24"/>
        </w:rPr>
      </w:pPr>
    </w:p>
    <w:p>
      <w:pPr>
        <w:pStyle w:val="5"/>
        <w:tabs>
          <w:tab w:val="left" w:pos="4200"/>
          <w:tab w:val="left" w:pos="4515"/>
        </w:tabs>
        <w:spacing w:line="500" w:lineRule="exact"/>
        <w:jc w:val="center"/>
        <w:rPr>
          <w:rFonts w:ascii="方正小标宋简体" w:eastAsia="方正小标宋简体"/>
          <w:spacing w:val="-20"/>
          <w:sz w:val="40"/>
        </w:rPr>
      </w:pPr>
      <w:r>
        <w:rPr>
          <w:rFonts w:ascii="方正小标宋简体" w:eastAsia="方正小标宋简体"/>
          <w:spacing w:val="-20"/>
          <w:sz w:val="40"/>
        </w:rPr>
        <w:t>《浙江省广播电视科技创新项目金潮奖</w:t>
      </w:r>
    </w:p>
    <w:p>
      <w:pPr>
        <w:pStyle w:val="5"/>
        <w:tabs>
          <w:tab w:val="left" w:pos="4200"/>
          <w:tab w:val="left" w:pos="4515"/>
        </w:tabs>
        <w:spacing w:line="500" w:lineRule="exact"/>
        <w:jc w:val="center"/>
        <w:rPr>
          <w:rFonts w:hint="default" w:ascii="方正小标宋简体" w:eastAsia="方正小标宋简体"/>
          <w:spacing w:val="-20"/>
          <w:sz w:val="40"/>
        </w:rPr>
      </w:pPr>
      <w:r>
        <w:rPr>
          <w:rFonts w:ascii="方正小标宋简体" w:eastAsia="方正小标宋简体"/>
          <w:spacing w:val="-20"/>
          <w:sz w:val="40"/>
        </w:rPr>
        <w:t>科技论文奖推荐书》填写说明</w:t>
      </w:r>
    </w:p>
    <w:p>
      <w:pPr>
        <w:pStyle w:val="5"/>
        <w:tabs>
          <w:tab w:val="left" w:pos="4200"/>
          <w:tab w:val="left" w:pos="4515"/>
        </w:tabs>
        <w:spacing w:before="0" w:after="0" w:line="400" w:lineRule="exact"/>
        <w:ind w:left="-105" w:leftChars="-50" w:firstLine="480" w:firstLineChars="200"/>
        <w:rPr>
          <w:rFonts w:ascii="仿宋" w:hAnsi="仿宋" w:eastAsia="仿宋"/>
        </w:rPr>
      </w:pPr>
      <w:r>
        <w:rPr>
          <w:rFonts w:ascii="仿宋" w:hAnsi="仿宋" w:eastAsia="仿宋"/>
        </w:rPr>
        <w:t xml:space="preserve">《浙江省广播电视科技创新项目金潮奖（科技论文奖）推荐书》是浙江省广播电视科技创新项目金潮奖（科技论文奖）评审的基本技术文件和重要依据，必须严格按规定的格式、栏目及所列标题，如实全面填写。 </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《浙江省广播电视科技创新项目金潮奖（科技论文奖）论文奖推荐书》以及相关附件材料、复印件等，页面大小为A4纸，同时装订成册，竖装，左边为装订边。装订后不需另加封面。</w:t>
      </w:r>
    </w:p>
    <w:p>
      <w:pPr>
        <w:pStyle w:val="5"/>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一、项目基本情况</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1.《推荐单位》指组织推荐论文的浙江广播电视集团、各市文化广电旅游局、浙江华数广电网络股份有限公司和浙江省广播电视监测中心等15家具有推荐资格的单位。该栏目必须由推荐单位加盖公章。</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2.《编号》由</w:t>
      </w:r>
      <w:r>
        <w:rPr>
          <w:rFonts w:hint="default" w:ascii="仿宋" w:hAnsi="仿宋" w:eastAsia="仿宋"/>
        </w:rPr>
        <w:t>浙江省广播电视局</w:t>
      </w:r>
      <w:r>
        <w:rPr>
          <w:rFonts w:ascii="仿宋" w:hAnsi="仿宋" w:eastAsia="仿宋"/>
        </w:rPr>
        <w:t>科学技术委员会秘书处填写。</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3.《论文名称》应当准确、简明地反映出项目的技术内容和特征。</w:t>
      </w:r>
    </w:p>
    <w:p>
      <w:pPr>
        <w:pStyle w:val="5"/>
        <w:tabs>
          <w:tab w:val="left" w:pos="4200"/>
          <w:tab w:val="left" w:pos="4515"/>
        </w:tabs>
        <w:spacing w:line="400" w:lineRule="exact"/>
        <w:ind w:left="-105" w:leftChars="-50" w:firstLine="480" w:firstLineChars="200"/>
        <w:rPr>
          <w:rFonts w:hint="default" w:ascii="仿宋" w:hAnsi="仿宋" w:eastAsia="仿宋"/>
        </w:rPr>
      </w:pPr>
      <w:r>
        <w:rPr>
          <w:rFonts w:ascii="仿宋" w:hAnsi="仿宋" w:eastAsia="仿宋"/>
        </w:rPr>
        <w:t>4.《第一作者工作单位》指论文第一作者所在的工作单位。</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5.《发表论文的刊物名称》指刊登论文的期刊名称，必须是国内行业期刊。</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6.《国内统一刊号（CN号）》是由国家广电总局对国内出版报刊按照规定格式同意编订的各种报刊代码，形式为：CNXX（2位数字）-XXXX（4位数字）/XX（大写英文字母）。</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7.《论文刊发时间（年度、期号）》是论文刊发时间。</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8.《论文作者》按照贡献大小从左至右、从上到下顺序排列。论文作者数一般不得超过5人。</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9.《论文数字》指文章字数，字数不少于3000字。</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10.《论文涉及的领域》在相应的□上划“√”。</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11.《论文摘要（不超过200字）》简明扼要的介绍论文的主要内容。</w:t>
      </w:r>
    </w:p>
    <w:p>
      <w:pPr>
        <w:pStyle w:val="5"/>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二、主要作者情况表</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《主要作者情况表》是核实作者是否具备获奖条件的重要依据，应按照表格要求逐项填写。主要作者一般不超过5人。</w:t>
      </w:r>
    </w:p>
    <w:p>
      <w:pPr>
        <w:pStyle w:val="5"/>
        <w:tabs>
          <w:tab w:val="left" w:pos="4200"/>
          <w:tab w:val="left" w:pos="4515"/>
        </w:tabs>
        <w:spacing w:before="0" w:after="0" w:line="400" w:lineRule="exact"/>
        <w:ind w:left="-105" w:leftChars="-50" w:firstLine="480" w:firstLineChars="200"/>
        <w:rPr>
          <w:rFonts w:hint="default" w:ascii="黑体" w:hAnsi="黑体" w:eastAsia="黑体"/>
        </w:rPr>
      </w:pPr>
      <w:r>
        <w:rPr>
          <w:rFonts w:ascii="黑体" w:hAnsi="黑体" w:eastAsia="黑体"/>
        </w:rPr>
        <w:t>三、第一作者单位情况</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《第一作者单位情况表》是第一作者所在单位情况，必须加盖单位公章。</w:t>
      </w:r>
    </w:p>
    <w:p>
      <w:pPr>
        <w:pStyle w:val="5"/>
        <w:tabs>
          <w:tab w:val="left" w:pos="4200"/>
          <w:tab w:val="left" w:pos="4515"/>
        </w:tabs>
        <w:spacing w:before="0" w:after="0" w:line="400" w:lineRule="exact"/>
        <w:ind w:left="-105" w:leftChars="-50" w:firstLine="480" w:firstLineChars="200"/>
        <w:rPr>
          <w:rFonts w:ascii="黑体" w:hAnsi="黑体" w:eastAsia="黑体"/>
        </w:rPr>
      </w:pPr>
      <w:r>
        <w:rPr>
          <w:rFonts w:ascii="黑体" w:hAnsi="黑体" w:eastAsia="黑体"/>
        </w:rPr>
        <w:t xml:space="preserve">四、推荐单位意见 </w:t>
      </w:r>
    </w:p>
    <w:p>
      <w:pPr>
        <w:pStyle w:val="5"/>
        <w:tabs>
          <w:tab w:val="left" w:pos="4200"/>
          <w:tab w:val="left" w:pos="4515"/>
        </w:tabs>
        <w:spacing w:before="0" w:after="0" w:line="400" w:lineRule="exact"/>
        <w:ind w:left="-105" w:leftChars="-50" w:firstLine="480" w:firstLineChars="200"/>
        <w:rPr>
          <w:rFonts w:hint="default" w:ascii="仿宋" w:hAnsi="仿宋" w:eastAsia="仿宋"/>
        </w:rPr>
      </w:pPr>
      <w:r>
        <w:rPr>
          <w:rFonts w:ascii="仿宋" w:hAnsi="仿宋" w:eastAsia="仿宋"/>
        </w:rPr>
        <w:t>《推荐单位意见》由推荐单位根据推荐论文论述水平和应用情况，并参照浙江省广播电视科技论文奖条件写明推荐理由。确认推荐材料属实后，在推荐单位公章处加盖单位公章，要求不超过600汉字。</w:t>
      </w:r>
    </w:p>
    <w:p>
      <w:pPr>
        <w:pStyle w:val="5"/>
        <w:tabs>
          <w:tab w:val="left" w:pos="4200"/>
          <w:tab w:val="left" w:pos="4515"/>
        </w:tabs>
        <w:spacing w:before="0" w:after="0" w:line="380" w:lineRule="exact"/>
        <w:ind w:left="-105" w:leftChars="-50" w:firstLine="480" w:firstLineChars="200"/>
        <w:rPr>
          <w:rFonts w:hint="default" w:ascii="黑体" w:hAnsi="黑体" w:eastAsia="黑体"/>
        </w:rPr>
      </w:pPr>
      <w:r>
        <w:rPr>
          <w:rFonts w:ascii="黑体" w:hAnsi="黑体" w:eastAsia="黑体"/>
        </w:rPr>
        <w:t>五、论文复印件</w:t>
      </w:r>
    </w:p>
    <w:p>
      <w:pPr>
        <w:pStyle w:val="5"/>
        <w:tabs>
          <w:tab w:val="left" w:pos="4200"/>
          <w:tab w:val="left" w:pos="4515"/>
        </w:tabs>
        <w:spacing w:before="0" w:after="0" w:line="380" w:lineRule="exact"/>
        <w:ind w:left="-105" w:leftChars="-50" w:firstLine="480" w:firstLineChars="200"/>
        <w:rPr>
          <w:rFonts w:ascii="仿宋" w:hAnsi="仿宋" w:eastAsia="仿宋"/>
        </w:rPr>
      </w:pPr>
      <w:r>
        <w:rPr>
          <w:rFonts w:ascii="仿宋" w:hAnsi="仿宋" w:eastAsia="仿宋"/>
        </w:rPr>
        <w:t>包括刊登论文刊物的封面、版权页、目录页和文章的复印件。</w:t>
      </w:r>
    </w:p>
    <w:p>
      <w:pPr>
        <w:pStyle w:val="5"/>
        <w:tabs>
          <w:tab w:val="left" w:pos="4200"/>
          <w:tab w:val="left" w:pos="4515"/>
        </w:tabs>
        <w:spacing w:before="0" w:after="0" w:line="380" w:lineRule="exact"/>
        <w:ind w:left="-105" w:leftChars="-50" w:firstLine="480" w:firstLineChars="200"/>
        <w:rPr>
          <w:rFonts w:ascii="仿宋" w:hAnsi="仿宋" w:eastAsia="仿宋"/>
        </w:rPr>
      </w:pPr>
    </w:p>
    <w:p>
      <w:pPr>
        <w:pStyle w:val="5"/>
        <w:tabs>
          <w:tab w:val="left" w:pos="4200"/>
          <w:tab w:val="left" w:pos="4515"/>
        </w:tabs>
        <w:spacing w:before="0" w:after="0" w:line="380" w:lineRule="exact"/>
        <w:ind w:left="-105" w:leftChars="-50" w:firstLine="480" w:firstLineChars="200"/>
        <w:rPr>
          <w:rFonts w:ascii="仿宋" w:hAnsi="仿宋" w:eastAsia="仿宋"/>
        </w:rPr>
      </w:pPr>
    </w:p>
    <w:p>
      <w:pPr>
        <w:pStyle w:val="5"/>
        <w:tabs>
          <w:tab w:val="left" w:pos="4200"/>
          <w:tab w:val="left" w:pos="4515"/>
        </w:tabs>
        <w:spacing w:before="0" w:after="0" w:line="380" w:lineRule="exact"/>
        <w:ind w:left="-105" w:leftChars="-50" w:firstLine="480" w:firstLineChars="200"/>
        <w:rPr>
          <w:rFonts w:ascii="仿宋" w:hAnsi="仿宋" w:eastAsia="仿宋"/>
        </w:rPr>
      </w:pPr>
    </w:p>
    <w:p>
      <w:pPr>
        <w:pStyle w:val="5"/>
        <w:tabs>
          <w:tab w:val="left" w:pos="4200"/>
          <w:tab w:val="left" w:pos="4515"/>
        </w:tabs>
        <w:spacing w:before="0" w:after="0" w:line="380" w:lineRule="exact"/>
        <w:ind w:left="-105" w:leftChars="-50" w:firstLine="480" w:firstLineChars="200"/>
        <w:rPr>
          <w:rFonts w:ascii="仿宋" w:hAnsi="仿宋" w:eastAsia="仿宋"/>
        </w:rPr>
      </w:pPr>
    </w:p>
    <w:p>
      <w:pPr>
        <w:pStyle w:val="5"/>
        <w:tabs>
          <w:tab w:val="left" w:pos="4200"/>
          <w:tab w:val="left" w:pos="4515"/>
        </w:tabs>
        <w:spacing w:before="0" w:after="0" w:line="380" w:lineRule="exact"/>
        <w:ind w:left="-105" w:leftChars="-50" w:firstLine="640" w:firstLineChars="200"/>
        <w:rPr>
          <w:rFonts w:ascii="黑体" w:hAnsi="黑体" w:eastAsia="黑体"/>
          <w:sz w:val="32"/>
        </w:rPr>
      </w:pPr>
    </w:p>
    <w:p>
      <w:pPr>
        <w:pStyle w:val="5"/>
        <w:tabs>
          <w:tab w:val="left" w:pos="4200"/>
          <w:tab w:val="left" w:pos="4515"/>
        </w:tabs>
        <w:spacing w:before="0" w:after="0" w:line="380" w:lineRule="exact"/>
        <w:ind w:left="-105" w:leftChars="-50" w:firstLine="640" w:firstLineChars="200"/>
        <w:rPr>
          <w:rFonts w:ascii="黑体" w:hAnsi="黑体" w:eastAsia="黑体"/>
          <w:sz w:val="32"/>
        </w:rPr>
      </w:pPr>
    </w:p>
    <w:p>
      <w:pPr>
        <w:pStyle w:val="5"/>
        <w:tabs>
          <w:tab w:val="left" w:pos="4200"/>
          <w:tab w:val="left" w:pos="4515"/>
        </w:tabs>
        <w:spacing w:before="0" w:after="0" w:line="380" w:lineRule="exact"/>
        <w:ind w:left="-105" w:leftChars="-50" w:firstLine="640" w:firstLineChars="200"/>
        <w:rPr>
          <w:rFonts w:ascii="黑体" w:hAnsi="黑体" w:eastAsia="黑体"/>
          <w:sz w:val="32"/>
        </w:rPr>
      </w:pPr>
    </w:p>
    <w:p>
      <w:pPr>
        <w:pStyle w:val="5"/>
        <w:tabs>
          <w:tab w:val="left" w:pos="4200"/>
          <w:tab w:val="left" w:pos="4515"/>
        </w:tabs>
        <w:spacing w:before="0" w:after="0" w:line="380" w:lineRule="exact"/>
        <w:rPr>
          <w:rFonts w:ascii="黑体" w:hAnsi="黑体" w:eastAsia="黑体"/>
          <w:sz w:val="32"/>
        </w:rPr>
      </w:pPr>
    </w:p>
    <w:p>
      <w:pPr>
        <w:pStyle w:val="5"/>
        <w:tabs>
          <w:tab w:val="left" w:pos="4200"/>
          <w:tab w:val="left" w:pos="4515"/>
        </w:tabs>
        <w:spacing w:before="0" w:beforeAutospacing="0" w:after="0" w:afterAutospacing="0" w:line="380" w:lineRule="exact"/>
        <w:ind w:left="-105" w:leftChars="-50"/>
        <w:rPr>
          <w:b/>
          <w:sz w:val="40"/>
        </w:rPr>
      </w:pPr>
      <w:r>
        <w:rPr>
          <w:rFonts w:ascii="黑体" w:hAnsi="黑体" w:eastAsia="黑体"/>
          <w:sz w:val="32"/>
        </w:rPr>
        <w:t>附件3</w:t>
      </w:r>
    </w:p>
    <w:p>
      <w:pPr>
        <w:pStyle w:val="5"/>
        <w:tabs>
          <w:tab w:val="left" w:pos="4200"/>
          <w:tab w:val="left" w:pos="4515"/>
        </w:tabs>
        <w:spacing w:before="0" w:beforeAutospacing="0" w:after="0" w:afterAutospacing="0" w:line="640" w:lineRule="exact"/>
        <w:jc w:val="center"/>
        <w:rPr>
          <w:rFonts w:ascii="方正小标宋简体" w:hAnsi="方正小标宋简体" w:eastAsia="方正小标宋简体"/>
          <w:bCs/>
          <w:sz w:val="40"/>
        </w:rPr>
      </w:pPr>
      <w:r>
        <w:rPr>
          <w:rFonts w:ascii="方正小标宋简体" w:hAnsi="方正小标宋简体" w:eastAsia="方正小标宋简体"/>
          <w:bCs/>
          <w:sz w:val="40"/>
        </w:rPr>
        <w:t>2020年浙江省广播电视科技创新项目金潮奖</w:t>
      </w:r>
    </w:p>
    <w:p>
      <w:pPr>
        <w:widowControl/>
        <w:spacing w:line="640" w:lineRule="exact"/>
        <w:jc w:val="center"/>
        <w:rPr>
          <w:rFonts w:hint="eastAsia" w:ascii="方正小标宋简体" w:hAnsi="方正小标宋简体" w:eastAsia="方正小标宋简体"/>
          <w:bCs/>
          <w:sz w:val="40"/>
        </w:rPr>
      </w:pPr>
      <w:r>
        <w:rPr>
          <w:rFonts w:hint="eastAsia" w:ascii="方正小标宋简体" w:hAnsi="方正小标宋简体" w:eastAsia="方正小标宋简体"/>
          <w:bCs/>
          <w:sz w:val="40"/>
        </w:rPr>
        <w:t>推荐名额分配表</w:t>
      </w:r>
    </w:p>
    <w:tbl>
      <w:tblPr>
        <w:tblStyle w:val="4"/>
        <w:tblW w:w="949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255"/>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rPr>
            </w:pPr>
            <w:r>
              <w:rPr>
                <w:rFonts w:hint="eastAsia" w:ascii="仿宋" w:hAnsi="仿宋" w:eastAsia="仿宋"/>
                <w:b/>
                <w:sz w:val="28"/>
              </w:rPr>
              <w:t>序号</w:t>
            </w:r>
          </w:p>
        </w:tc>
        <w:tc>
          <w:tcPr>
            <w:tcW w:w="42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rPr>
            </w:pPr>
            <w:r>
              <w:rPr>
                <w:rFonts w:hint="eastAsia" w:ascii="仿宋" w:hAnsi="仿宋" w:eastAsia="仿宋"/>
                <w:b/>
                <w:sz w:val="28"/>
              </w:rPr>
              <w:t>推荐单位</w:t>
            </w:r>
          </w:p>
        </w:tc>
        <w:tc>
          <w:tcPr>
            <w:tcW w:w="14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 w:hAnsi="仿宋" w:eastAsia="仿宋"/>
                <w:b/>
                <w:sz w:val="28"/>
              </w:rPr>
            </w:pPr>
            <w:r>
              <w:rPr>
                <w:rFonts w:hint="eastAsia" w:ascii="仿宋" w:hAnsi="仿宋" w:eastAsia="仿宋"/>
                <w:b/>
                <w:sz w:val="28"/>
              </w:rPr>
              <w:t>基层科技创新奖（市级）</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rPr>
            </w:pPr>
            <w:r>
              <w:rPr>
                <w:rFonts w:hint="eastAsia" w:ascii="仿宋" w:hAnsi="仿宋" w:eastAsia="仿宋"/>
                <w:b/>
                <w:sz w:val="28"/>
              </w:rPr>
              <w:t>基层科技创新奖（县级）</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rPr>
            </w:pPr>
            <w:r>
              <w:rPr>
                <w:rFonts w:hint="eastAsia" w:ascii="仿宋" w:hAnsi="仿宋" w:eastAsia="仿宋"/>
                <w:b/>
                <w:sz w:val="28"/>
              </w:rPr>
              <w:t>科技</w:t>
            </w:r>
          </w:p>
          <w:p>
            <w:pPr>
              <w:spacing w:line="400" w:lineRule="exact"/>
              <w:jc w:val="center"/>
              <w:rPr>
                <w:rFonts w:ascii="仿宋" w:hAnsi="仿宋" w:eastAsia="仿宋"/>
                <w:b/>
                <w:sz w:val="28"/>
              </w:rPr>
            </w:pPr>
            <w:r>
              <w:rPr>
                <w:rFonts w:hint="eastAsia" w:ascii="仿宋" w:hAnsi="仿宋" w:eastAsia="仿宋"/>
                <w:b/>
                <w:sz w:val="28"/>
              </w:rPr>
              <w:t>论文奖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浙江广播电视集团</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ascii="仿宋" w:hAnsi="仿宋" w:eastAsia="仿宋"/>
                <w:sz w:val="28"/>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2</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杭州市文化广电旅游局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3</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宁波市文化广电旅游局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4</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温州市文化广电旅游局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5</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绍兴市文化广电旅游局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6</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嘉兴市文化广电旅游局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7</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湖州市文化广电旅游局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8</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金华市文化广电旅游局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9</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衢州市文化广电旅游局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10</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台州市文化广电旅游局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11</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丽水市文化广电旅游局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12</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舟山市文化广电旅游局</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13</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浙江传媒学院</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14</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浙江华数广电网络股份有限公司</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15</w:t>
            </w:r>
          </w:p>
        </w:tc>
        <w:tc>
          <w:tcPr>
            <w:tcW w:w="4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浙江省广播电视监测中心</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24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合计</w:t>
            </w:r>
          </w:p>
        </w:tc>
        <w:tc>
          <w:tcPr>
            <w:tcW w:w="1417"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 w:hAnsi="仿宋" w:eastAsia="仿宋"/>
                <w:sz w:val="28"/>
              </w:rPr>
            </w:pPr>
            <w:r>
              <w:rPr>
                <w:rFonts w:hint="eastAsia" w:ascii="仿宋" w:hAnsi="仿宋" w:eastAsia="仿宋"/>
                <w:sz w:val="28"/>
              </w:rPr>
              <w:t>2</w:t>
            </w:r>
            <w:r>
              <w:rPr>
                <w:rFonts w:ascii="仿宋" w:hAnsi="仿宋" w:eastAsia="仿宋"/>
                <w:sz w:val="28"/>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rPr>
            </w:pPr>
            <w:r>
              <w:rPr>
                <w:rFonts w:hint="eastAsia" w:ascii="仿宋" w:hAnsi="仿宋" w:eastAsia="仿宋"/>
                <w:sz w:val="28"/>
              </w:rPr>
              <w:t>5</w:t>
            </w:r>
            <w:r>
              <w:rPr>
                <w:rFonts w:ascii="仿宋" w:hAnsi="仿宋" w:eastAsia="仿宋"/>
                <w:sz w:val="28"/>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sz w:val="28"/>
              </w:rPr>
            </w:pPr>
            <w:r>
              <w:rPr>
                <w:rFonts w:hint="eastAsia" w:ascii="仿宋" w:hAnsi="仿宋" w:eastAsia="仿宋"/>
                <w:sz w:val="28"/>
              </w:rPr>
              <w:t>69</w:t>
            </w:r>
          </w:p>
        </w:tc>
      </w:tr>
    </w:tbl>
    <w:p>
      <w:pPr>
        <w:pStyle w:val="5"/>
        <w:tabs>
          <w:tab w:val="left" w:pos="4200"/>
          <w:tab w:val="left" w:pos="4515"/>
        </w:tabs>
        <w:spacing w:line="500" w:lineRule="exact"/>
        <w:ind w:firstLine="600" w:firstLineChars="200"/>
        <w:jc w:val="both"/>
        <w:rPr>
          <w:rFonts w:ascii="楷体_GB2312" w:hAnsi="楷体_GB2312" w:eastAsia="楷体_GB2312"/>
          <w:sz w:val="30"/>
        </w:rPr>
      </w:pPr>
      <w:r>
        <w:rPr>
          <w:rFonts w:ascii="楷体_GB2312" w:hAnsi="楷体_GB2312" w:eastAsia="楷体_GB2312"/>
          <w:sz w:val="30"/>
        </w:rPr>
        <w:t>注：申报高新技术研究与开发奖、科技成果应用与技术革新奖、工程技术奖、软科学奖的，不限数额，鼓励积极申报和推荐。</w:t>
      </w:r>
    </w:p>
    <w:p>
      <w:pPr>
        <w:pStyle w:val="5"/>
        <w:tabs>
          <w:tab w:val="left" w:pos="4200"/>
          <w:tab w:val="left" w:pos="4515"/>
        </w:tabs>
        <w:spacing w:line="500" w:lineRule="exact"/>
        <w:ind w:firstLine="600" w:firstLineChars="200"/>
        <w:jc w:val="both"/>
        <w:rPr>
          <w:rFonts w:ascii="楷体_GB2312" w:hAnsi="楷体_GB2312" w:eastAsia="楷体_GB2312"/>
          <w:sz w:val="30"/>
        </w:rPr>
        <w:sectPr>
          <w:pgSz w:w="11906" w:h="16838"/>
          <w:pgMar w:top="1701" w:right="1531" w:bottom="1701" w:left="1531" w:header="0" w:footer="1417" w:gutter="0"/>
          <w:cols w:space="720" w:num="1"/>
          <w:docGrid w:type="lines" w:linePitch="312" w:charSpace="0"/>
        </w:sectPr>
      </w:pPr>
    </w:p>
    <w:p>
      <w:pPr>
        <w:pStyle w:val="5"/>
        <w:tabs>
          <w:tab w:val="left" w:pos="4200"/>
          <w:tab w:val="left" w:pos="4515"/>
        </w:tabs>
        <w:spacing w:before="0" w:beforeAutospacing="0" w:after="0" w:afterAutospacing="0" w:line="600" w:lineRule="exact"/>
        <w:rPr>
          <w:rFonts w:ascii="黑体" w:hAnsi="黑体" w:eastAsia="黑体"/>
          <w:sz w:val="32"/>
        </w:rPr>
      </w:pPr>
      <w:r>
        <w:rPr>
          <w:rFonts w:ascii="黑体" w:hAnsi="黑体" w:eastAsia="黑体"/>
          <w:sz w:val="32"/>
        </w:rPr>
        <w:t>附件4</w:t>
      </w:r>
    </w:p>
    <w:p>
      <w:pPr>
        <w:spacing w:line="600" w:lineRule="exact"/>
        <w:jc w:val="center"/>
        <w:rPr>
          <w:rFonts w:hint="eastAsia"/>
          <w:b/>
          <w:sz w:val="40"/>
        </w:rPr>
      </w:pPr>
      <w:r>
        <w:rPr>
          <w:rFonts w:hint="eastAsia" w:ascii="宋体" w:hAnsi="宋体"/>
          <w:b/>
          <w:sz w:val="40"/>
        </w:rPr>
        <w:t>2020年浙江省广播电视科技创新项目金潮奖推荐汇总表</w:t>
      </w:r>
    </w:p>
    <w:p>
      <w:pPr>
        <w:spacing w:line="400" w:lineRule="exact"/>
        <w:rPr>
          <w:sz w:val="36"/>
        </w:rPr>
      </w:pPr>
    </w:p>
    <w:p>
      <w:pPr>
        <w:spacing w:line="600" w:lineRule="exact"/>
        <w:ind w:right="-811" w:hanging="708"/>
        <w:rPr>
          <w:rFonts w:ascii="仿宋" w:hAnsi="仿宋" w:eastAsia="仿宋"/>
          <w:sz w:val="32"/>
        </w:rPr>
      </w:pPr>
      <w:r>
        <w:rPr>
          <w:rFonts w:hint="eastAsia" w:ascii="仿宋" w:hAnsi="仿宋" w:eastAsia="仿宋"/>
          <w:sz w:val="32"/>
        </w:rPr>
        <w:t xml:space="preserve">    推荐单位（或直接申报单位）（盖章）:                      填报日期:      年    月    日</w:t>
      </w:r>
    </w:p>
    <w:p>
      <w:pPr>
        <w:spacing w:line="600" w:lineRule="exact"/>
        <w:ind w:right="-811" w:hanging="708"/>
        <w:rPr>
          <w:rFonts w:hint="eastAsia" w:ascii="仿宋" w:hAnsi="仿宋" w:eastAsia="仿宋"/>
          <w:sz w:val="32"/>
        </w:rPr>
      </w:pPr>
      <w:r>
        <w:rPr>
          <w:rFonts w:hint="eastAsia" w:ascii="仿宋" w:hAnsi="仿宋" w:eastAsia="仿宋"/>
          <w:sz w:val="32"/>
        </w:rPr>
        <w:t xml:space="preserve">    联系人:                     电话:                       传真:                </w:t>
      </w:r>
    </w:p>
    <w:tbl>
      <w:tblPr>
        <w:tblStyle w:val="4"/>
        <w:tblW w:w="1460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686"/>
        <w:gridCol w:w="3119"/>
        <w:gridCol w:w="368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序 号</w:t>
            </w:r>
          </w:p>
        </w:tc>
        <w:tc>
          <w:tcPr>
            <w:tcW w:w="36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项目或作品名称</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申报单位</w:t>
            </w:r>
          </w:p>
        </w:tc>
        <w:tc>
          <w:tcPr>
            <w:tcW w:w="3685"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 w:hAnsi="仿宋" w:eastAsia="仿宋"/>
                <w:sz w:val="32"/>
              </w:rPr>
            </w:pPr>
            <w:r>
              <w:rPr>
                <w:rFonts w:hint="eastAsia" w:ascii="仿宋" w:hAnsi="仿宋" w:eastAsia="仿宋"/>
                <w:sz w:val="32"/>
              </w:rPr>
              <w:t>完成人员</w:t>
            </w:r>
          </w:p>
          <w:p>
            <w:pPr>
              <w:spacing w:line="400" w:lineRule="exact"/>
              <w:jc w:val="center"/>
              <w:rPr>
                <w:rFonts w:hint="eastAsia" w:ascii="仿宋" w:hAnsi="仿宋" w:eastAsia="仿宋"/>
                <w:sz w:val="32"/>
              </w:rPr>
            </w:pPr>
            <w:r>
              <w:rPr>
                <w:rFonts w:hint="eastAsia" w:ascii="仿宋" w:hAnsi="仿宋" w:eastAsia="仿宋"/>
                <w:sz w:val="32"/>
              </w:rPr>
              <w:t>（按贡献大小排序）</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32"/>
              </w:rPr>
            </w:pPr>
            <w:r>
              <w:rPr>
                <w:rFonts w:hint="eastAsia" w:ascii="仿宋" w:hAnsi="仿宋" w:eastAsia="仿宋"/>
                <w:sz w:val="32"/>
              </w:rPr>
              <w:t>申请类别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1</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2</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3</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4</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5</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6</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r>
              <w:rPr>
                <w:rFonts w:hint="eastAsia" w:ascii="仿宋" w:hAnsi="仿宋" w:eastAsia="仿宋"/>
                <w:sz w:val="32"/>
              </w:rPr>
              <w:t>7</w:t>
            </w:r>
          </w:p>
        </w:tc>
        <w:tc>
          <w:tcPr>
            <w:tcW w:w="368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c>
          <w:tcPr>
            <w:tcW w:w="3685"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仿宋" w:hAnsi="仿宋" w:eastAsia="仿宋"/>
                <w:sz w:val="32"/>
              </w:rPr>
            </w:pPr>
          </w:p>
        </w:tc>
        <w:tc>
          <w:tcPr>
            <w:tcW w:w="326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 w:hAnsi="仿宋" w:eastAsia="仿宋"/>
                <w:sz w:val="32"/>
              </w:rPr>
            </w:pPr>
          </w:p>
        </w:tc>
      </w:tr>
    </w:tbl>
    <w:p/>
    <w:p>
      <w:pPr>
        <w:widowControl w:val="0"/>
        <w:spacing w:before="0" w:beforeLines="0" w:beforeAutospacing="0" w:line="580" w:lineRule="exact"/>
        <w:ind w:firstLine="0" w:firstLineChars="0"/>
        <w:rPr>
          <w:rFonts w:hint="eastAsia" w:eastAsia="仿宋_GB2312"/>
          <w:snapToGrid/>
          <w:vanish w:val="0"/>
          <w:color w:val="auto"/>
          <w:spacing w:val="0"/>
          <w:w w:val="100"/>
          <w:kern w:val="0"/>
          <w:position w:val="0"/>
          <w:sz w:val="32"/>
          <w:lang w:eastAsia="zh-CN"/>
        </w:rPr>
        <w:sectPr>
          <w:footerReference r:id="rId4" w:type="default"/>
          <w:footnotePr>
            <w:numFmt w:val="decimal"/>
          </w:footnotePr>
          <w:pgSz w:w="16838" w:h="11906" w:orient="landscape"/>
          <w:pgMar w:top="1531" w:right="2098" w:bottom="1531" w:left="1984" w:header="851" w:footer="1531" w:gutter="0"/>
          <w:pgNumType w:fmt="decimal"/>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Mincho">
    <w:altName w:val="MS UI Gothic"/>
    <w:panose1 w:val="02020609040205080304"/>
    <w:charset w:val="80"/>
    <w:family w:val="modern"/>
    <w:pitch w:val="default"/>
    <w:sig w:usb0="00000000" w:usb1="00000000" w:usb2="00000012" w:usb3="00000000" w:csb0="4002009F" w:csb1="DFD70000"/>
  </w:font>
  <w:font w:name="Arial Rounded MT">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rPr>
        <w:rFonts w:eastAsia="仿宋"/>
        <w:sz w:val="28"/>
      </w:rPr>
    </w:pPr>
    <w:r>
      <w:rPr>
        <w:rFonts w:hint="eastAsia" w:eastAsia="仿宋"/>
        <w:sz w:val="28"/>
      </w:rPr>
      <w:t xml:space="preserve">— </w:t>
    </w:r>
    <w:r>
      <w:rPr>
        <w:rFonts w:eastAsia="仿宋"/>
        <w:sz w:val="28"/>
      </w:rPr>
      <w:fldChar w:fldCharType="begin"/>
    </w:r>
    <w:r>
      <w:rPr>
        <w:rFonts w:eastAsia="仿宋"/>
        <w:sz w:val="28"/>
      </w:rPr>
      <w:instrText xml:space="preserve"> PAGE  </w:instrText>
    </w:r>
    <w:r>
      <w:rPr>
        <w:rFonts w:eastAsia="仿宋"/>
        <w:sz w:val="28"/>
      </w:rPr>
      <w:fldChar w:fldCharType="separate"/>
    </w:r>
    <w:r>
      <w:rPr>
        <w:rFonts w:eastAsia="仿宋"/>
        <w:sz w:val="28"/>
      </w:rPr>
      <w:t>31</w:t>
    </w:r>
    <w:r>
      <w:rPr>
        <w:rFonts w:eastAsia="仿宋"/>
        <w:sz w:val="28"/>
      </w:rPr>
      <w:fldChar w:fldCharType="end"/>
    </w:r>
    <w:r>
      <w:rPr>
        <w:rFonts w:hint="eastAsia" w:eastAsia="仿宋"/>
        <w:sz w:val="28"/>
      </w:rPr>
      <w:t xml:space="preserve"> —</w:t>
    </w:r>
  </w:p>
  <w:p>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sz w:val="28"/>
      </w:rPr>
    </w:pPr>
    <w:r>
      <w:rPr>
        <w:rFonts w:hint="eastAsia"/>
        <w:sz w:val="28"/>
        <w:lang w:eastAsia="zh-CN"/>
      </w:rPr>
      <w:t>—</w:t>
    </w:r>
    <w:r>
      <w:rPr>
        <w:rFonts w:hint="eastAsia"/>
        <w:sz w:val="28"/>
        <w:lang w:val="en-US" w:eastAsia="zh-CN"/>
      </w:rPr>
      <w:t xml:space="preserve"> </w:t>
    </w:r>
    <w:r>
      <w:rPr>
        <w:rFonts w:hint="eastAsia"/>
        <w:sz w:val="28"/>
      </w:rPr>
      <w:fldChar w:fldCharType="begin"/>
    </w:r>
    <w:r>
      <w:rPr>
        <w:rFonts w:hint="eastAsia"/>
        <w:sz w:val="28"/>
      </w:rPr>
      <w:instrText xml:space="preserve"> PAGE  </w:instrText>
    </w:r>
    <w:r>
      <w:rPr>
        <w:rFonts w:hint="eastAsia"/>
        <w:sz w:val="28"/>
      </w:rPr>
      <w:fldChar w:fldCharType="separate"/>
    </w:r>
    <w:r>
      <w:rPr>
        <w:rFonts w:hint="eastAsia"/>
        <w:sz w:val="28"/>
      </w:rPr>
      <w:t>1</w:t>
    </w:r>
    <w:r>
      <w:rPr>
        <w:rFonts w:hint="eastAsia"/>
        <w:sz w:val="28"/>
      </w:rPr>
      <w:fldChar w:fldCharType="end"/>
    </w:r>
    <w:r>
      <w:rPr>
        <w:rFonts w:hint="eastAsia"/>
        <w:sz w:val="28"/>
        <w:lang w:val="en-US" w:eastAsia="zh-CN"/>
      </w:rPr>
      <w:t xml:space="preserve"> </w:t>
    </w:r>
    <w:r>
      <w:rPr>
        <w:rFonts w:hint="eastAsia"/>
        <w:sz w:val="28"/>
        <w:lang w:eastAsia="zh-CN"/>
      </w:rPr>
      <w:t>—</w:t>
    </w:r>
  </w:p>
  <w:p>
    <w:pPr>
      <w:pStyle w:val="2"/>
      <w:ind w:right="360" w:firstLine="360" w:firstLineChars="0"/>
      <w:jc w:val="center"/>
      <w:rPr>
        <w:rFonts w:hint="eastAsia"/>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E14D5"/>
    <w:rsid w:val="1EFE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Normal (Web)"/>
    <w:basedOn w:val="1"/>
    <w:qFormat/>
    <w:uiPriority w:val="0"/>
    <w:pPr>
      <w:widowControl/>
      <w:spacing w:before="100" w:beforeLines="0" w:beforeAutospacing="1" w:after="100" w:afterLines="0" w:afterAutospacing="1"/>
      <w:jc w:val="left"/>
    </w:pPr>
    <w:rPr>
      <w:rFonts w:hint="eastAsia"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浙江省新闻出版广电局（版权局）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2020-09-14T08:24:00Z</dcterms:created>
  <dc:creator>flj</dc:creator>
  <cp:lastModifiedBy>flj</cp:lastModifiedBy>
  <dcterms:modified xsi:type="dcterms:W3CDTF">2020-09-14T08:25:46Z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